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0292" w:rsidRDefault="00210292">
      <w:bookmarkStart w:id="0" w:name="_GoBack"/>
      <w:bookmarkEnd w:id="0"/>
    </w:p>
    <w:p w:rsidR="00210292" w:rsidRDefault="00210292"/>
    <w:p w:rsidR="00210292" w:rsidRDefault="00210292"/>
    <w:p w:rsidR="00210292" w:rsidRDefault="00210292"/>
    <w:p w:rsidR="00210292" w:rsidRDefault="00210292"/>
    <w:p w:rsidR="00765AFF" w:rsidRPr="00210292" w:rsidRDefault="00B253B5">
      <w:pPr>
        <w:rPr>
          <w:b/>
        </w:rPr>
      </w:pPr>
      <w:r w:rsidRPr="00210292">
        <w:rPr>
          <w:b/>
        </w:rPr>
        <w:t>The realities of life – the facts that the Belfast News Letter would rather you did not know</w:t>
      </w:r>
    </w:p>
    <w:p w:rsidR="00B253B5" w:rsidRPr="00210292" w:rsidRDefault="00B253B5">
      <w:pPr>
        <w:rPr>
          <w:b/>
        </w:rPr>
      </w:pPr>
    </w:p>
    <w:p w:rsidR="00B253B5" w:rsidRDefault="00B253B5"/>
    <w:p w:rsidR="00B253B5" w:rsidRDefault="00210292">
      <w:r>
        <w:t>Why was Gerry Adams never in the IRA?</w:t>
      </w:r>
    </w:p>
    <w:p w:rsidR="00210292" w:rsidRDefault="00210292"/>
    <w:p w:rsidR="00210292" w:rsidRDefault="00210292">
      <w:r>
        <w:t xml:space="preserve">Why did </w:t>
      </w:r>
      <w:r w:rsidR="00510180">
        <w:t>M</w:t>
      </w:r>
      <w:r>
        <w:t xml:space="preserve">artin McGuinness leave </w:t>
      </w:r>
      <w:r w:rsidR="009146E6">
        <w:t>it in the early seventies?</w:t>
      </w:r>
    </w:p>
    <w:p w:rsidR="00510180" w:rsidRDefault="00510180"/>
    <w:p w:rsidR="00510180" w:rsidRDefault="00510180">
      <w:r>
        <w:t>Why is he venerated as a “peace maker”?</w:t>
      </w:r>
    </w:p>
    <w:p w:rsidR="009146E6" w:rsidRDefault="009146E6"/>
    <w:p w:rsidR="009146E6" w:rsidRDefault="009146E6">
      <w:r>
        <w:t>Why is Sean Maguire SFIRA director of publicity?</w:t>
      </w:r>
    </w:p>
    <w:p w:rsidR="009146E6" w:rsidRDefault="009146E6"/>
    <w:p w:rsidR="009146E6" w:rsidRDefault="009146E6">
      <w:r>
        <w:t>Why is Brian Gillen managing the Rock Bar?</w:t>
      </w:r>
    </w:p>
    <w:p w:rsidR="009146E6" w:rsidRDefault="009146E6"/>
    <w:p w:rsidR="009146E6" w:rsidRDefault="009146E6">
      <w:r>
        <w:t>Why does George Hamilton share a platform with members of the PIRA army council?</w:t>
      </w:r>
    </w:p>
    <w:p w:rsidR="009146E6" w:rsidRDefault="009146E6"/>
    <w:p w:rsidR="009146E6" w:rsidRDefault="009146E6">
      <w:r>
        <w:t>Why do thousands of  Troubles murders remain unsolved?</w:t>
      </w:r>
    </w:p>
    <w:p w:rsidR="009146E6" w:rsidRDefault="009146E6"/>
    <w:p w:rsidR="009146E6" w:rsidRDefault="009146E6">
      <w:r>
        <w:t>These and other questions both puzzle and infuriate most loyalists and probably some nationalists</w:t>
      </w:r>
      <w:r w:rsidR="00510180">
        <w:t>, too.</w:t>
      </w:r>
    </w:p>
    <w:p w:rsidR="009146E6" w:rsidRDefault="009146E6"/>
    <w:p w:rsidR="009146E6" w:rsidRDefault="009146E6">
      <w:r>
        <w:t xml:space="preserve">The narrative that is currently being plugged </w:t>
      </w:r>
      <w:r w:rsidR="00BB68E8">
        <w:t xml:space="preserve"> by the Belfast News Letter </w:t>
      </w:r>
      <w:r>
        <w:t>is that</w:t>
      </w:r>
      <w:r w:rsidR="00BB68E8">
        <w:t>:</w:t>
      </w:r>
    </w:p>
    <w:p w:rsidR="009146E6" w:rsidRDefault="009146E6"/>
    <w:p w:rsidR="009146E6" w:rsidRDefault="009146E6" w:rsidP="009146E6">
      <w:pPr>
        <w:pStyle w:val="ListParagraph"/>
        <w:numPr>
          <w:ilvl w:val="0"/>
          <w:numId w:val="1"/>
        </w:numPr>
      </w:pPr>
      <w:r>
        <w:t>Republicans are re-writing history</w:t>
      </w:r>
    </w:p>
    <w:p w:rsidR="009146E6" w:rsidRDefault="009146E6" w:rsidP="009146E6">
      <w:pPr>
        <w:pStyle w:val="ListParagraph"/>
        <w:numPr>
          <w:ilvl w:val="0"/>
          <w:numId w:val="1"/>
        </w:numPr>
      </w:pPr>
      <w:r>
        <w:t>Our plucky security forces defeated the IRA</w:t>
      </w:r>
    </w:p>
    <w:p w:rsidR="009146E6" w:rsidRDefault="009146E6" w:rsidP="009146E6">
      <w:pPr>
        <w:pStyle w:val="ListParagraph"/>
        <w:numPr>
          <w:ilvl w:val="0"/>
          <w:numId w:val="1"/>
        </w:numPr>
      </w:pPr>
      <w:r>
        <w:t>It surrendered</w:t>
      </w:r>
    </w:p>
    <w:p w:rsidR="009146E6" w:rsidRDefault="009146E6" w:rsidP="009146E6">
      <w:pPr>
        <w:pStyle w:val="ListParagraph"/>
        <w:numPr>
          <w:ilvl w:val="0"/>
          <w:numId w:val="1"/>
        </w:numPr>
      </w:pPr>
      <w:r>
        <w:t>Now our chaps are being “dragged through the courts”, “pilloried” or “vilified”</w:t>
      </w:r>
    </w:p>
    <w:p w:rsidR="009146E6" w:rsidRDefault="009146E6" w:rsidP="009146E6">
      <w:pPr>
        <w:pStyle w:val="ListParagraph"/>
        <w:numPr>
          <w:ilvl w:val="0"/>
          <w:numId w:val="1"/>
        </w:numPr>
      </w:pPr>
      <w:r>
        <w:t>While PIRA members enjoy a fine lifestyle</w:t>
      </w:r>
    </w:p>
    <w:p w:rsidR="009146E6" w:rsidRDefault="009146E6" w:rsidP="009146E6"/>
    <w:p w:rsidR="009146E6" w:rsidRDefault="009146E6" w:rsidP="009146E6">
      <w:r>
        <w:t xml:space="preserve">The </w:t>
      </w:r>
      <w:r w:rsidR="00096DAE">
        <w:t xml:space="preserve">suggested </w:t>
      </w:r>
      <w:r>
        <w:t>cure for this inequity is primarily to look for an amnesty for any alleged crime perpetrated by the security forces, because old men should not be dragged out of their beds in the night.</w:t>
      </w:r>
    </w:p>
    <w:p w:rsidR="009146E6" w:rsidRDefault="009146E6" w:rsidP="009146E6"/>
    <w:p w:rsidR="009146E6" w:rsidRDefault="009146E6" w:rsidP="009146E6">
      <w:r>
        <w:t xml:space="preserve">Red herrings , such as “on-the-runs” and “comfort letters” </w:t>
      </w:r>
      <w:r w:rsidR="008B5B8B">
        <w:t>are trotted out to support the campaign for an amnesty, which would , of course apply to the terrorists too.</w:t>
      </w:r>
    </w:p>
    <w:p w:rsidR="008B5B8B" w:rsidRDefault="008B5B8B" w:rsidP="009146E6"/>
    <w:p w:rsidR="008B5B8B" w:rsidRDefault="008B5B8B" w:rsidP="009146E6">
      <w:r>
        <w:t xml:space="preserve">The DUP, who if they </w:t>
      </w:r>
      <w:r w:rsidR="00793486">
        <w:t xml:space="preserve"> were unaware of the “on-the-runs” scheme</w:t>
      </w:r>
      <w:r>
        <w:t xml:space="preserve">, are more stupid than anyone thought, produced legacy proposals which could end all </w:t>
      </w:r>
      <w:r w:rsidR="00510180">
        <w:t xml:space="preserve">legacy </w:t>
      </w:r>
      <w:r>
        <w:t>litigation in six years.</w:t>
      </w:r>
    </w:p>
    <w:p w:rsidR="00510180" w:rsidRDefault="00510180" w:rsidP="009146E6"/>
    <w:p w:rsidR="00510180" w:rsidRDefault="00510180" w:rsidP="009146E6">
      <w:r>
        <w:t>It seems to me to be instructional</w:t>
      </w:r>
      <w:r w:rsidR="00096DAE">
        <w:t>, in support of my argument,</w:t>
      </w:r>
      <w:r>
        <w:t xml:space="preserve"> to quote a variety of knowle</w:t>
      </w:r>
      <w:r w:rsidR="00BB68E8">
        <w:t>d</w:t>
      </w:r>
      <w:r>
        <w:t>g</w:t>
      </w:r>
      <w:r w:rsidR="00BB68E8">
        <w:t>ea</w:t>
      </w:r>
      <w:r>
        <w:t>ble contributors.</w:t>
      </w:r>
    </w:p>
    <w:p w:rsidR="00B253B5" w:rsidRDefault="00B253B5"/>
    <w:p w:rsidR="00E601A3" w:rsidRDefault="00E601A3" w:rsidP="00E601A3">
      <w:pPr>
        <w:autoSpaceDE w:val="0"/>
        <w:autoSpaceDN w:val="0"/>
        <w:adjustRightInd w:val="0"/>
        <w:rPr>
          <w:sz w:val="20"/>
          <w:szCs w:val="20"/>
          <w:lang w:val="en-US"/>
        </w:rPr>
      </w:pPr>
    </w:p>
    <w:p w:rsidR="00E601A3" w:rsidRPr="007A6BCB" w:rsidRDefault="008B5B8B" w:rsidP="00E601A3">
      <w:pPr>
        <w:autoSpaceDE w:val="0"/>
        <w:autoSpaceDN w:val="0"/>
        <w:adjustRightInd w:val="0"/>
        <w:rPr>
          <w:b/>
          <w:szCs w:val="28"/>
          <w:lang w:val="en-US"/>
        </w:rPr>
      </w:pPr>
      <w:r w:rsidRPr="007A6BCB">
        <w:rPr>
          <w:b/>
          <w:szCs w:val="28"/>
          <w:lang w:val="en-US"/>
        </w:rPr>
        <w:t xml:space="preserve">Colonel Richard </w:t>
      </w:r>
      <w:proofErr w:type="gramStart"/>
      <w:r w:rsidR="007663F2" w:rsidRPr="007A6BCB">
        <w:rPr>
          <w:b/>
          <w:szCs w:val="28"/>
          <w:lang w:val="en-US"/>
        </w:rPr>
        <w:t>Iron ,</w:t>
      </w:r>
      <w:proofErr w:type="gramEnd"/>
      <w:r w:rsidR="007663F2" w:rsidRPr="007A6BCB">
        <w:rPr>
          <w:b/>
          <w:szCs w:val="28"/>
          <w:lang w:val="en-US"/>
        </w:rPr>
        <w:t xml:space="preserve"> contributing to Counterinsurgency in Modern Warfare by Marston and </w:t>
      </w:r>
      <w:proofErr w:type="spellStart"/>
      <w:r w:rsidR="007663F2" w:rsidRPr="007A6BCB">
        <w:rPr>
          <w:b/>
          <w:szCs w:val="28"/>
          <w:lang w:val="en-US"/>
        </w:rPr>
        <w:t>Malkasian</w:t>
      </w:r>
      <w:proofErr w:type="spellEnd"/>
    </w:p>
    <w:p w:rsidR="00E601A3" w:rsidRDefault="00E601A3" w:rsidP="00E601A3">
      <w:pPr>
        <w:autoSpaceDE w:val="0"/>
        <w:autoSpaceDN w:val="0"/>
        <w:adjustRightInd w:val="0"/>
        <w:rPr>
          <w:sz w:val="20"/>
          <w:szCs w:val="20"/>
          <w:lang w:val="en-US"/>
        </w:rPr>
      </w:pPr>
    </w:p>
    <w:p w:rsidR="00E601A3" w:rsidRDefault="007663F2" w:rsidP="00E601A3">
      <w:pPr>
        <w:autoSpaceDE w:val="0"/>
        <w:autoSpaceDN w:val="0"/>
        <w:adjustRightInd w:val="0"/>
        <w:rPr>
          <w:szCs w:val="28"/>
          <w:lang w:val="en-US"/>
        </w:rPr>
      </w:pPr>
      <w:r>
        <w:rPr>
          <w:szCs w:val="28"/>
          <w:lang w:val="en-US"/>
        </w:rPr>
        <w:t>Tactics</w:t>
      </w:r>
    </w:p>
    <w:p w:rsidR="007663F2" w:rsidRDefault="008B5B8B" w:rsidP="007663F2">
      <w:pPr>
        <w:autoSpaceDE w:val="0"/>
        <w:autoSpaceDN w:val="0"/>
        <w:adjustRightInd w:val="0"/>
        <w:rPr>
          <w:sz w:val="20"/>
          <w:szCs w:val="20"/>
          <w:lang w:val="en-US"/>
        </w:rPr>
      </w:pPr>
      <w:r>
        <w:rPr>
          <w:sz w:val="20"/>
          <w:szCs w:val="20"/>
          <w:lang w:val="en-US"/>
        </w:rPr>
        <w:t>“</w:t>
      </w:r>
      <w:proofErr w:type="gramStart"/>
      <w:r w:rsidR="007663F2">
        <w:rPr>
          <w:sz w:val="20"/>
          <w:szCs w:val="20"/>
          <w:lang w:val="en-US"/>
        </w:rPr>
        <w:t>Thus</w:t>
      </w:r>
      <w:proofErr w:type="gramEnd"/>
      <w:r w:rsidR="007663F2">
        <w:rPr>
          <w:sz w:val="20"/>
          <w:szCs w:val="20"/>
          <w:lang w:val="en-US"/>
        </w:rPr>
        <w:t xml:space="preserve"> the principal approach adopted by the security forces for tackling</w:t>
      </w:r>
    </w:p>
    <w:p w:rsidR="007663F2" w:rsidRDefault="007663F2" w:rsidP="007663F2">
      <w:pPr>
        <w:autoSpaceDE w:val="0"/>
        <w:autoSpaceDN w:val="0"/>
        <w:adjustRightInd w:val="0"/>
        <w:rPr>
          <w:sz w:val="20"/>
          <w:szCs w:val="20"/>
          <w:lang w:val="en-US"/>
        </w:rPr>
      </w:pPr>
      <w:r>
        <w:rPr>
          <w:sz w:val="20"/>
          <w:szCs w:val="20"/>
          <w:lang w:val="en-US"/>
        </w:rPr>
        <w:t>the terrorist threat was deterrence. The emphasis was not so much on</w:t>
      </w:r>
    </w:p>
    <w:p w:rsidR="007663F2" w:rsidRDefault="007663F2" w:rsidP="007663F2">
      <w:pPr>
        <w:autoSpaceDE w:val="0"/>
        <w:autoSpaceDN w:val="0"/>
        <w:adjustRightInd w:val="0"/>
        <w:rPr>
          <w:sz w:val="20"/>
          <w:szCs w:val="20"/>
          <w:lang w:val="en-US"/>
        </w:rPr>
      </w:pPr>
      <w:r>
        <w:rPr>
          <w:sz w:val="20"/>
          <w:szCs w:val="20"/>
          <w:lang w:val="en-US"/>
        </w:rPr>
        <w:t>threatening the success of the operation, but threatening the following</w:t>
      </w:r>
    </w:p>
    <w:p w:rsidR="007663F2" w:rsidRDefault="007663F2" w:rsidP="007663F2">
      <w:pPr>
        <w:autoSpaceDE w:val="0"/>
        <w:autoSpaceDN w:val="0"/>
        <w:adjustRightInd w:val="0"/>
        <w:rPr>
          <w:sz w:val="20"/>
          <w:szCs w:val="20"/>
          <w:lang w:val="en-US"/>
        </w:rPr>
      </w:pPr>
      <w:r>
        <w:rPr>
          <w:sz w:val="20"/>
          <w:szCs w:val="20"/>
          <w:lang w:val="en-US"/>
        </w:rPr>
        <w:t>escape, thus forcing PIRA to abandon the attack. For example, the counter</w:t>
      </w:r>
    </w:p>
    <w:p w:rsidR="007663F2" w:rsidRDefault="007663F2" w:rsidP="007663F2">
      <w:pPr>
        <w:autoSpaceDE w:val="0"/>
        <w:autoSpaceDN w:val="0"/>
        <w:adjustRightInd w:val="0"/>
        <w:rPr>
          <w:sz w:val="20"/>
          <w:szCs w:val="20"/>
          <w:lang w:val="en-US"/>
        </w:rPr>
      </w:pPr>
      <w:r>
        <w:rPr>
          <w:sz w:val="20"/>
          <w:szCs w:val="20"/>
          <w:lang w:val="en-US"/>
        </w:rPr>
        <w:t>to PIRA shootings of army foot patrols in Belfast or Derry was not to detect</w:t>
      </w:r>
    </w:p>
    <w:p w:rsidR="007663F2" w:rsidRDefault="007663F2" w:rsidP="007663F2">
      <w:pPr>
        <w:autoSpaceDE w:val="0"/>
        <w:autoSpaceDN w:val="0"/>
        <w:adjustRightInd w:val="0"/>
        <w:rPr>
          <w:sz w:val="20"/>
          <w:szCs w:val="20"/>
          <w:lang w:val="en-US"/>
        </w:rPr>
      </w:pPr>
      <w:r>
        <w:rPr>
          <w:sz w:val="20"/>
          <w:szCs w:val="20"/>
          <w:lang w:val="en-US"/>
        </w:rPr>
        <w:t>or attack the sniper directly, but to develop patrol tactics that threatened</w:t>
      </w:r>
    </w:p>
    <w:p w:rsidR="007663F2" w:rsidRDefault="007663F2" w:rsidP="007663F2">
      <w:pPr>
        <w:autoSpaceDE w:val="0"/>
        <w:autoSpaceDN w:val="0"/>
        <w:adjustRightInd w:val="0"/>
        <w:rPr>
          <w:sz w:val="20"/>
          <w:szCs w:val="20"/>
          <w:lang w:val="en-US"/>
        </w:rPr>
      </w:pPr>
      <w:r>
        <w:rPr>
          <w:sz w:val="20"/>
          <w:szCs w:val="20"/>
          <w:lang w:val="en-US"/>
        </w:rPr>
        <w:t xml:space="preserve">escape routes from potential firing points. </w:t>
      </w:r>
      <w:proofErr w:type="gramStart"/>
      <w:r>
        <w:rPr>
          <w:sz w:val="20"/>
          <w:szCs w:val="20"/>
          <w:lang w:val="en-US"/>
        </w:rPr>
        <w:t>Thus</w:t>
      </w:r>
      <w:proofErr w:type="gramEnd"/>
      <w:r>
        <w:rPr>
          <w:sz w:val="20"/>
          <w:szCs w:val="20"/>
          <w:lang w:val="en-US"/>
        </w:rPr>
        <w:t xml:space="preserve"> each patrol had multiple</w:t>
      </w:r>
    </w:p>
    <w:p w:rsidR="007663F2" w:rsidRDefault="007663F2" w:rsidP="007663F2">
      <w:pPr>
        <w:autoSpaceDE w:val="0"/>
        <w:autoSpaceDN w:val="0"/>
        <w:adjustRightInd w:val="0"/>
        <w:rPr>
          <w:sz w:val="20"/>
          <w:szCs w:val="20"/>
          <w:lang w:val="en-US"/>
        </w:rPr>
      </w:pPr>
      <w:r>
        <w:rPr>
          <w:sz w:val="20"/>
          <w:szCs w:val="20"/>
          <w:lang w:val="en-US"/>
        </w:rPr>
        <w:t>four-man teams operating in support of each other in seemingly random</w:t>
      </w:r>
    </w:p>
    <w:p w:rsidR="007663F2" w:rsidRDefault="007663F2" w:rsidP="007663F2">
      <w:pPr>
        <w:autoSpaceDE w:val="0"/>
        <w:autoSpaceDN w:val="0"/>
        <w:adjustRightInd w:val="0"/>
        <w:rPr>
          <w:sz w:val="20"/>
          <w:szCs w:val="20"/>
          <w:lang w:val="en-US"/>
        </w:rPr>
      </w:pPr>
      <w:r>
        <w:rPr>
          <w:sz w:val="20"/>
          <w:szCs w:val="20"/>
          <w:lang w:val="en-US"/>
        </w:rPr>
        <w:t>patterns, so at any stage each team was protected by others behind potential</w:t>
      </w:r>
    </w:p>
    <w:p w:rsidR="007663F2" w:rsidRDefault="007663F2" w:rsidP="007663F2">
      <w:pPr>
        <w:autoSpaceDE w:val="0"/>
        <w:autoSpaceDN w:val="0"/>
        <w:adjustRightInd w:val="0"/>
        <w:rPr>
          <w:sz w:val="20"/>
          <w:szCs w:val="20"/>
          <w:lang w:val="en-US"/>
        </w:rPr>
      </w:pPr>
      <w:r>
        <w:rPr>
          <w:sz w:val="20"/>
          <w:szCs w:val="20"/>
          <w:lang w:val="en-US"/>
        </w:rPr>
        <w:t>firing points.</w:t>
      </w:r>
      <w:proofErr w:type="gramStart"/>
      <w:r>
        <w:rPr>
          <w:sz w:val="12"/>
          <w:szCs w:val="12"/>
          <w:lang w:val="en-US"/>
        </w:rPr>
        <w:t xml:space="preserve">16 </w:t>
      </w:r>
      <w:r>
        <w:rPr>
          <w:sz w:val="20"/>
          <w:szCs w:val="20"/>
          <w:lang w:val="en-US"/>
        </w:rPr>
        <w:t xml:space="preserve"> The</w:t>
      </w:r>
      <w:proofErr w:type="gramEnd"/>
      <w:r>
        <w:rPr>
          <w:sz w:val="20"/>
          <w:szCs w:val="20"/>
          <w:lang w:val="en-US"/>
        </w:rPr>
        <w:t xml:space="preserve"> aim was to make the movement of the satellite teams so</w:t>
      </w:r>
    </w:p>
    <w:p w:rsidR="007663F2" w:rsidRDefault="007663F2" w:rsidP="007663F2">
      <w:pPr>
        <w:autoSpaceDE w:val="0"/>
        <w:autoSpaceDN w:val="0"/>
        <w:adjustRightInd w:val="0"/>
        <w:rPr>
          <w:sz w:val="20"/>
          <w:szCs w:val="20"/>
          <w:lang w:val="en-US"/>
        </w:rPr>
      </w:pPr>
      <w:r>
        <w:rPr>
          <w:sz w:val="20"/>
          <w:szCs w:val="20"/>
          <w:lang w:val="en-US"/>
        </w:rPr>
        <w:t>unpredictable that it was almost impossible to determine where all teams</w:t>
      </w:r>
    </w:p>
    <w:p w:rsidR="007663F2" w:rsidRDefault="007663F2" w:rsidP="007663F2">
      <w:pPr>
        <w:autoSpaceDE w:val="0"/>
        <w:autoSpaceDN w:val="0"/>
        <w:adjustRightInd w:val="0"/>
        <w:rPr>
          <w:sz w:val="20"/>
          <w:szCs w:val="20"/>
          <w:lang w:val="en-US"/>
        </w:rPr>
      </w:pPr>
      <w:r>
        <w:rPr>
          <w:sz w:val="20"/>
          <w:szCs w:val="20"/>
          <w:lang w:val="en-US"/>
        </w:rPr>
        <w:t>were at any time and thus create uncertainty in the mind of the terrorist</w:t>
      </w:r>
    </w:p>
    <w:p w:rsidR="007663F2" w:rsidRDefault="007663F2" w:rsidP="007663F2">
      <w:pPr>
        <w:autoSpaceDE w:val="0"/>
        <w:autoSpaceDN w:val="0"/>
        <w:adjustRightInd w:val="0"/>
        <w:rPr>
          <w:sz w:val="20"/>
          <w:szCs w:val="20"/>
          <w:lang w:val="en-US"/>
        </w:rPr>
      </w:pPr>
      <w:r>
        <w:rPr>
          <w:sz w:val="20"/>
          <w:szCs w:val="20"/>
          <w:lang w:val="en-US"/>
        </w:rPr>
        <w:t>that his escape was secure.</w:t>
      </w:r>
      <w:r w:rsidR="008B5B8B">
        <w:rPr>
          <w:sz w:val="20"/>
          <w:szCs w:val="20"/>
          <w:lang w:val="en-US"/>
        </w:rPr>
        <w:t>”</w:t>
      </w:r>
    </w:p>
    <w:p w:rsidR="007663F2" w:rsidRDefault="007663F2" w:rsidP="00E601A3">
      <w:pPr>
        <w:autoSpaceDE w:val="0"/>
        <w:autoSpaceDN w:val="0"/>
        <w:adjustRightInd w:val="0"/>
        <w:rPr>
          <w:sz w:val="20"/>
          <w:szCs w:val="20"/>
          <w:lang w:val="en-US"/>
        </w:rPr>
      </w:pPr>
    </w:p>
    <w:p w:rsidR="007663F2" w:rsidRDefault="007663F2" w:rsidP="00E601A3">
      <w:pPr>
        <w:autoSpaceDE w:val="0"/>
        <w:autoSpaceDN w:val="0"/>
        <w:adjustRightInd w:val="0"/>
        <w:rPr>
          <w:sz w:val="20"/>
          <w:szCs w:val="20"/>
          <w:lang w:val="en-US"/>
        </w:rPr>
      </w:pPr>
    </w:p>
    <w:p w:rsidR="007663F2" w:rsidRPr="007663F2" w:rsidRDefault="007663F2" w:rsidP="00E601A3">
      <w:pPr>
        <w:autoSpaceDE w:val="0"/>
        <w:autoSpaceDN w:val="0"/>
        <w:adjustRightInd w:val="0"/>
        <w:rPr>
          <w:szCs w:val="28"/>
          <w:lang w:val="en-US"/>
        </w:rPr>
      </w:pPr>
      <w:r>
        <w:rPr>
          <w:szCs w:val="28"/>
          <w:lang w:val="en-US"/>
        </w:rPr>
        <w:t>Agents</w:t>
      </w:r>
    </w:p>
    <w:p w:rsidR="00E601A3" w:rsidRDefault="007663F2" w:rsidP="00E601A3">
      <w:pPr>
        <w:autoSpaceDE w:val="0"/>
        <w:autoSpaceDN w:val="0"/>
        <w:adjustRightInd w:val="0"/>
        <w:rPr>
          <w:sz w:val="20"/>
          <w:szCs w:val="20"/>
          <w:lang w:val="en-US"/>
        </w:rPr>
      </w:pPr>
      <w:r>
        <w:rPr>
          <w:sz w:val="20"/>
          <w:szCs w:val="20"/>
          <w:lang w:val="en-US"/>
        </w:rPr>
        <w:t>“</w:t>
      </w:r>
      <w:r w:rsidR="00E601A3">
        <w:rPr>
          <w:sz w:val="20"/>
          <w:szCs w:val="20"/>
          <w:lang w:val="en-US"/>
        </w:rPr>
        <w:t>Running agents in an insurgency demands difficult decisions. To reach</w:t>
      </w:r>
    </w:p>
    <w:p w:rsidR="00E601A3" w:rsidRDefault="00E601A3" w:rsidP="00E601A3">
      <w:pPr>
        <w:autoSpaceDE w:val="0"/>
        <w:autoSpaceDN w:val="0"/>
        <w:adjustRightInd w:val="0"/>
        <w:rPr>
          <w:sz w:val="20"/>
          <w:szCs w:val="20"/>
          <w:lang w:val="en-US"/>
        </w:rPr>
      </w:pPr>
      <w:r>
        <w:rPr>
          <w:sz w:val="20"/>
          <w:szCs w:val="20"/>
          <w:lang w:val="en-US"/>
        </w:rPr>
        <w:t>a position of trust and influence, an agent needs to be physically involved</w:t>
      </w:r>
    </w:p>
    <w:p w:rsidR="00E601A3" w:rsidRDefault="00E601A3" w:rsidP="00E601A3">
      <w:pPr>
        <w:autoSpaceDE w:val="0"/>
        <w:autoSpaceDN w:val="0"/>
        <w:adjustRightInd w:val="0"/>
        <w:rPr>
          <w:sz w:val="20"/>
          <w:szCs w:val="20"/>
          <w:lang w:val="en-US"/>
        </w:rPr>
      </w:pPr>
      <w:r>
        <w:rPr>
          <w:sz w:val="20"/>
          <w:szCs w:val="20"/>
          <w:lang w:val="en-US"/>
        </w:rPr>
        <w:t xml:space="preserve">with terrorist operations. </w:t>
      </w:r>
      <w:proofErr w:type="gramStart"/>
      <w:r>
        <w:rPr>
          <w:sz w:val="20"/>
          <w:szCs w:val="20"/>
          <w:lang w:val="en-US"/>
        </w:rPr>
        <w:t>Thus</w:t>
      </w:r>
      <w:proofErr w:type="gramEnd"/>
      <w:r>
        <w:rPr>
          <w:sz w:val="20"/>
          <w:szCs w:val="20"/>
          <w:lang w:val="en-US"/>
        </w:rPr>
        <w:t xml:space="preserve"> those in the pay of the British government</w:t>
      </w:r>
    </w:p>
    <w:p w:rsidR="00E601A3" w:rsidRDefault="00E601A3" w:rsidP="00E601A3">
      <w:pPr>
        <w:autoSpaceDE w:val="0"/>
        <w:autoSpaceDN w:val="0"/>
        <w:adjustRightInd w:val="0"/>
        <w:rPr>
          <w:sz w:val="20"/>
          <w:szCs w:val="20"/>
          <w:lang w:val="en-US"/>
        </w:rPr>
      </w:pPr>
      <w:r>
        <w:rPr>
          <w:sz w:val="20"/>
          <w:szCs w:val="20"/>
          <w:lang w:val="en-US"/>
        </w:rPr>
        <w:t>conducted criminal acts, probably including murder. Additionally, choices</w:t>
      </w:r>
    </w:p>
    <w:p w:rsidR="00E601A3" w:rsidRDefault="00E601A3" w:rsidP="00E601A3">
      <w:pPr>
        <w:autoSpaceDE w:val="0"/>
        <w:autoSpaceDN w:val="0"/>
        <w:adjustRightInd w:val="0"/>
        <w:rPr>
          <w:sz w:val="20"/>
          <w:szCs w:val="20"/>
          <w:lang w:val="en-US"/>
        </w:rPr>
      </w:pPr>
      <w:r>
        <w:rPr>
          <w:sz w:val="20"/>
          <w:szCs w:val="20"/>
          <w:lang w:val="en-US"/>
        </w:rPr>
        <w:t>sometimes needed to be made between agents, allowing one to prosper to</w:t>
      </w:r>
    </w:p>
    <w:p w:rsidR="00E601A3" w:rsidRDefault="00E601A3" w:rsidP="00E601A3">
      <w:pPr>
        <w:autoSpaceDE w:val="0"/>
        <w:autoSpaceDN w:val="0"/>
        <w:adjustRightInd w:val="0"/>
        <w:rPr>
          <w:sz w:val="20"/>
          <w:szCs w:val="20"/>
          <w:lang w:val="en-US"/>
        </w:rPr>
      </w:pPr>
      <w:r>
        <w:rPr>
          <w:sz w:val="20"/>
          <w:szCs w:val="20"/>
          <w:lang w:val="en-US"/>
        </w:rPr>
        <w:t>the detriment, and possibly death, of another. The principal criterion was</w:t>
      </w:r>
    </w:p>
    <w:p w:rsidR="00E601A3" w:rsidRDefault="00E601A3" w:rsidP="00E601A3">
      <w:pPr>
        <w:autoSpaceDE w:val="0"/>
        <w:autoSpaceDN w:val="0"/>
        <w:adjustRightInd w:val="0"/>
        <w:rPr>
          <w:sz w:val="20"/>
          <w:szCs w:val="20"/>
          <w:lang w:val="en-US"/>
        </w:rPr>
      </w:pPr>
      <w:r>
        <w:rPr>
          <w:sz w:val="20"/>
          <w:szCs w:val="20"/>
          <w:lang w:val="en-US"/>
        </w:rPr>
        <w:t>protecting the greatest long-term benefit. There is an analogy with the</w:t>
      </w:r>
    </w:p>
    <w:p w:rsidR="00E601A3" w:rsidRDefault="00E601A3" w:rsidP="00E601A3">
      <w:pPr>
        <w:autoSpaceDE w:val="0"/>
        <w:autoSpaceDN w:val="0"/>
        <w:adjustRightInd w:val="0"/>
        <w:rPr>
          <w:sz w:val="20"/>
          <w:szCs w:val="20"/>
          <w:lang w:val="en-US"/>
        </w:rPr>
      </w:pPr>
      <w:r>
        <w:rPr>
          <w:sz w:val="20"/>
          <w:szCs w:val="20"/>
          <w:lang w:val="en-US"/>
        </w:rPr>
        <w:t>difficult decisions made in World War Two to protect the ULTRA secret,</w:t>
      </w:r>
    </w:p>
    <w:p w:rsidR="00E601A3" w:rsidRDefault="00E601A3" w:rsidP="00E601A3">
      <w:pPr>
        <w:autoSpaceDE w:val="0"/>
        <w:autoSpaceDN w:val="0"/>
        <w:adjustRightInd w:val="0"/>
        <w:rPr>
          <w:sz w:val="20"/>
          <w:szCs w:val="20"/>
          <w:lang w:val="en-US"/>
        </w:rPr>
      </w:pPr>
      <w:r>
        <w:rPr>
          <w:sz w:val="20"/>
          <w:szCs w:val="20"/>
          <w:lang w:val="en-US"/>
        </w:rPr>
        <w:t>including not acting on intelligence that could have saved many people’s</w:t>
      </w:r>
    </w:p>
    <w:p w:rsidR="00E601A3" w:rsidRDefault="00E601A3" w:rsidP="00E601A3">
      <w:pPr>
        <w:autoSpaceDE w:val="0"/>
        <w:autoSpaceDN w:val="0"/>
        <w:adjustRightInd w:val="0"/>
        <w:rPr>
          <w:sz w:val="12"/>
          <w:szCs w:val="12"/>
          <w:lang w:val="en-US"/>
        </w:rPr>
      </w:pPr>
      <w:r>
        <w:rPr>
          <w:sz w:val="20"/>
          <w:szCs w:val="20"/>
          <w:lang w:val="en-US"/>
        </w:rPr>
        <w:t>lives but would have jeopardized the source of that intelligence.</w:t>
      </w:r>
      <w:r>
        <w:rPr>
          <w:sz w:val="12"/>
          <w:szCs w:val="12"/>
          <w:lang w:val="en-US"/>
        </w:rPr>
        <w:t>22</w:t>
      </w:r>
    </w:p>
    <w:p w:rsidR="00E601A3" w:rsidRDefault="00E601A3" w:rsidP="00E601A3">
      <w:pPr>
        <w:autoSpaceDE w:val="0"/>
        <w:autoSpaceDN w:val="0"/>
        <w:adjustRightInd w:val="0"/>
        <w:rPr>
          <w:sz w:val="20"/>
          <w:szCs w:val="20"/>
          <w:lang w:val="en-US"/>
        </w:rPr>
      </w:pPr>
      <w:r>
        <w:rPr>
          <w:sz w:val="20"/>
          <w:szCs w:val="20"/>
          <w:lang w:val="en-US"/>
        </w:rPr>
        <w:t xml:space="preserve"> Controversy continues today over the use of informers and the extent to</w:t>
      </w:r>
    </w:p>
    <w:p w:rsidR="00E601A3" w:rsidRDefault="00E601A3" w:rsidP="00E601A3">
      <w:pPr>
        <w:autoSpaceDE w:val="0"/>
        <w:autoSpaceDN w:val="0"/>
        <w:adjustRightInd w:val="0"/>
        <w:rPr>
          <w:sz w:val="20"/>
          <w:szCs w:val="20"/>
          <w:lang w:val="en-US"/>
        </w:rPr>
      </w:pPr>
      <w:r>
        <w:rPr>
          <w:sz w:val="20"/>
          <w:szCs w:val="20"/>
          <w:lang w:val="en-US"/>
        </w:rPr>
        <w:t>which the British government condoned law-breaking in the interests of</w:t>
      </w:r>
    </w:p>
    <w:p w:rsidR="00B253B5" w:rsidRDefault="00E601A3" w:rsidP="007663F2">
      <w:pPr>
        <w:autoSpaceDE w:val="0"/>
        <w:autoSpaceDN w:val="0"/>
        <w:adjustRightInd w:val="0"/>
        <w:rPr>
          <w:sz w:val="20"/>
          <w:szCs w:val="20"/>
          <w:lang w:val="en-US"/>
        </w:rPr>
      </w:pPr>
      <w:r>
        <w:rPr>
          <w:sz w:val="20"/>
          <w:szCs w:val="20"/>
          <w:lang w:val="en-US"/>
        </w:rPr>
        <w:t xml:space="preserve">the </w:t>
      </w:r>
      <w:proofErr w:type="gramStart"/>
      <w:r>
        <w:rPr>
          <w:sz w:val="20"/>
          <w:szCs w:val="20"/>
          <w:lang w:val="en-US"/>
        </w:rPr>
        <w:t>longer term</w:t>
      </w:r>
      <w:proofErr w:type="gramEnd"/>
      <w:r>
        <w:rPr>
          <w:sz w:val="20"/>
          <w:szCs w:val="20"/>
          <w:lang w:val="en-US"/>
        </w:rPr>
        <w:t xml:space="preserve"> counterinsurgency strategy.</w:t>
      </w:r>
      <w:r w:rsidR="007663F2">
        <w:rPr>
          <w:sz w:val="20"/>
          <w:szCs w:val="20"/>
          <w:lang w:val="en-US"/>
        </w:rPr>
        <w:t>”</w:t>
      </w:r>
    </w:p>
    <w:p w:rsidR="007663F2" w:rsidRDefault="007663F2" w:rsidP="007663F2">
      <w:pPr>
        <w:autoSpaceDE w:val="0"/>
        <w:autoSpaceDN w:val="0"/>
        <w:adjustRightInd w:val="0"/>
        <w:rPr>
          <w:sz w:val="20"/>
          <w:szCs w:val="20"/>
          <w:lang w:val="en-US"/>
        </w:rPr>
      </w:pPr>
    </w:p>
    <w:p w:rsidR="00BC5F95" w:rsidRDefault="00BC5F95" w:rsidP="007663F2">
      <w:pPr>
        <w:autoSpaceDE w:val="0"/>
        <w:autoSpaceDN w:val="0"/>
        <w:adjustRightInd w:val="0"/>
        <w:rPr>
          <w:sz w:val="20"/>
          <w:szCs w:val="20"/>
          <w:lang w:val="en-US"/>
        </w:rPr>
      </w:pPr>
    </w:p>
    <w:p w:rsidR="00BC5F95" w:rsidRDefault="00BC5F95" w:rsidP="00BC5F95">
      <w:pPr>
        <w:autoSpaceDE w:val="0"/>
        <w:autoSpaceDN w:val="0"/>
        <w:adjustRightInd w:val="0"/>
        <w:rPr>
          <w:sz w:val="26"/>
          <w:szCs w:val="26"/>
          <w:lang w:val="en-US"/>
        </w:rPr>
      </w:pPr>
      <w:r>
        <w:rPr>
          <w:sz w:val="26"/>
          <w:szCs w:val="26"/>
          <w:lang w:val="en-US"/>
        </w:rPr>
        <w:t>What Did Intelligence Achieve?</w:t>
      </w:r>
    </w:p>
    <w:p w:rsidR="00BC5F95" w:rsidRDefault="008B5B8B" w:rsidP="00BC5F95">
      <w:pPr>
        <w:autoSpaceDE w:val="0"/>
        <w:autoSpaceDN w:val="0"/>
        <w:adjustRightInd w:val="0"/>
        <w:rPr>
          <w:sz w:val="20"/>
          <w:szCs w:val="20"/>
          <w:lang w:val="en-US"/>
        </w:rPr>
      </w:pPr>
      <w:r>
        <w:rPr>
          <w:sz w:val="20"/>
          <w:szCs w:val="20"/>
          <w:lang w:val="en-US"/>
        </w:rPr>
        <w:t>“</w:t>
      </w:r>
      <w:r w:rsidR="00BC5F95">
        <w:rPr>
          <w:sz w:val="20"/>
          <w:szCs w:val="20"/>
          <w:lang w:val="en-US"/>
        </w:rPr>
        <w:t>The British government’s intelligence attack on PIRA was undoubtedly</w:t>
      </w:r>
    </w:p>
    <w:p w:rsidR="00BC5F95" w:rsidRDefault="00BC5F95" w:rsidP="00BC5F95">
      <w:pPr>
        <w:autoSpaceDE w:val="0"/>
        <w:autoSpaceDN w:val="0"/>
        <w:adjustRightInd w:val="0"/>
        <w:rPr>
          <w:sz w:val="20"/>
          <w:szCs w:val="20"/>
          <w:lang w:val="en-US"/>
        </w:rPr>
      </w:pPr>
      <w:r>
        <w:rPr>
          <w:sz w:val="20"/>
          <w:szCs w:val="20"/>
          <w:lang w:val="en-US"/>
        </w:rPr>
        <w:t>successful, and became more successful over time. At the strategic level,</w:t>
      </w:r>
    </w:p>
    <w:p w:rsidR="00BC5F95" w:rsidRDefault="00BC5F95" w:rsidP="00BC5F95">
      <w:pPr>
        <w:autoSpaceDE w:val="0"/>
        <w:autoSpaceDN w:val="0"/>
        <w:adjustRightInd w:val="0"/>
        <w:rPr>
          <w:sz w:val="20"/>
          <w:szCs w:val="20"/>
          <w:lang w:val="en-US"/>
        </w:rPr>
      </w:pPr>
      <w:r>
        <w:rPr>
          <w:sz w:val="20"/>
          <w:szCs w:val="20"/>
          <w:lang w:val="en-US"/>
        </w:rPr>
        <w:t>the government was able to understand the nature of PIRA and its goals,</w:t>
      </w:r>
    </w:p>
    <w:p w:rsidR="00BC5F95" w:rsidRDefault="00BC5F95" w:rsidP="00BC5F95">
      <w:pPr>
        <w:autoSpaceDE w:val="0"/>
        <w:autoSpaceDN w:val="0"/>
        <w:adjustRightInd w:val="0"/>
        <w:rPr>
          <w:sz w:val="20"/>
          <w:szCs w:val="20"/>
          <w:lang w:val="en-US"/>
        </w:rPr>
      </w:pPr>
      <w:r>
        <w:rPr>
          <w:sz w:val="20"/>
          <w:szCs w:val="20"/>
          <w:lang w:val="en-US"/>
        </w:rPr>
        <w:t>enabling it to develop a political strategy for peace and create an</w:t>
      </w:r>
    </w:p>
    <w:p w:rsidR="00BC5F95" w:rsidRDefault="00BC5F95" w:rsidP="00BC5F95">
      <w:pPr>
        <w:autoSpaceDE w:val="0"/>
        <w:autoSpaceDN w:val="0"/>
        <w:adjustRightInd w:val="0"/>
        <w:rPr>
          <w:sz w:val="20"/>
          <w:szCs w:val="20"/>
          <w:lang w:val="en-US"/>
        </w:rPr>
      </w:pPr>
      <w:r>
        <w:rPr>
          <w:sz w:val="20"/>
          <w:szCs w:val="20"/>
          <w:lang w:val="en-US"/>
        </w:rPr>
        <w:t>advantage in negotiation. At the operational level, the security forces were</w:t>
      </w:r>
    </w:p>
    <w:p w:rsidR="00BC5F95" w:rsidRDefault="00BC5F95" w:rsidP="00BC5F95">
      <w:pPr>
        <w:autoSpaceDE w:val="0"/>
        <w:autoSpaceDN w:val="0"/>
        <w:adjustRightInd w:val="0"/>
        <w:rPr>
          <w:sz w:val="20"/>
          <w:szCs w:val="20"/>
          <w:lang w:val="en-US"/>
        </w:rPr>
      </w:pPr>
      <w:r>
        <w:rPr>
          <w:sz w:val="20"/>
          <w:szCs w:val="20"/>
          <w:lang w:val="en-US"/>
        </w:rPr>
        <w:t>able to pre-empt PIRA’s major operations, such as its Libyan-backed</w:t>
      </w:r>
    </w:p>
    <w:p w:rsidR="00BC5F95" w:rsidRDefault="00BC5F95" w:rsidP="00BC5F95">
      <w:pPr>
        <w:autoSpaceDE w:val="0"/>
        <w:autoSpaceDN w:val="0"/>
        <w:adjustRightInd w:val="0"/>
        <w:rPr>
          <w:sz w:val="20"/>
          <w:szCs w:val="20"/>
          <w:lang w:val="en-US"/>
        </w:rPr>
      </w:pPr>
      <w:r>
        <w:rPr>
          <w:sz w:val="20"/>
          <w:szCs w:val="20"/>
          <w:lang w:val="en-US"/>
        </w:rPr>
        <w:t>version of the Tet Offensive. At the tactical level, the British Army was</w:t>
      </w:r>
    </w:p>
    <w:p w:rsidR="00BC5F95" w:rsidRDefault="00BC5F95" w:rsidP="00BC5F95">
      <w:pPr>
        <w:autoSpaceDE w:val="0"/>
        <w:autoSpaceDN w:val="0"/>
        <w:adjustRightInd w:val="0"/>
        <w:rPr>
          <w:sz w:val="20"/>
          <w:szCs w:val="20"/>
          <w:lang w:val="en-US"/>
        </w:rPr>
      </w:pPr>
      <w:r>
        <w:rPr>
          <w:sz w:val="20"/>
          <w:szCs w:val="20"/>
          <w:lang w:val="en-US"/>
        </w:rPr>
        <w:t>able to employ effective deterrence to frustrate PIRA operatives, to the</w:t>
      </w:r>
    </w:p>
    <w:p w:rsidR="00BC5F95" w:rsidRDefault="00BC5F95" w:rsidP="00BC5F95">
      <w:pPr>
        <w:autoSpaceDE w:val="0"/>
        <w:autoSpaceDN w:val="0"/>
        <w:adjustRightInd w:val="0"/>
        <w:rPr>
          <w:sz w:val="20"/>
          <w:szCs w:val="20"/>
          <w:lang w:val="en-US"/>
        </w:rPr>
      </w:pPr>
      <w:r>
        <w:rPr>
          <w:sz w:val="20"/>
          <w:szCs w:val="20"/>
          <w:lang w:val="en-US"/>
        </w:rPr>
        <w:t>extent that they were prepared to open the door to a political process.</w:t>
      </w:r>
      <w:r w:rsidR="008B5B8B">
        <w:rPr>
          <w:sz w:val="20"/>
          <w:szCs w:val="20"/>
          <w:lang w:val="en-US"/>
        </w:rPr>
        <w:t>”</w:t>
      </w:r>
    </w:p>
    <w:p w:rsidR="00BC5F95" w:rsidRDefault="00BC5F95" w:rsidP="00BC5F95">
      <w:pPr>
        <w:autoSpaceDE w:val="0"/>
        <w:autoSpaceDN w:val="0"/>
        <w:adjustRightInd w:val="0"/>
        <w:rPr>
          <w:sz w:val="20"/>
          <w:szCs w:val="20"/>
          <w:lang w:val="en-US"/>
        </w:rPr>
      </w:pPr>
    </w:p>
    <w:p w:rsidR="007663F2" w:rsidRDefault="007663F2" w:rsidP="007663F2">
      <w:pPr>
        <w:autoSpaceDE w:val="0"/>
        <w:autoSpaceDN w:val="0"/>
        <w:adjustRightInd w:val="0"/>
        <w:rPr>
          <w:sz w:val="20"/>
          <w:szCs w:val="20"/>
          <w:lang w:val="en-US"/>
        </w:rPr>
      </w:pPr>
    </w:p>
    <w:p w:rsidR="007663F2" w:rsidRDefault="007663F2" w:rsidP="007663F2">
      <w:pPr>
        <w:autoSpaceDE w:val="0"/>
        <w:autoSpaceDN w:val="0"/>
        <w:adjustRightInd w:val="0"/>
        <w:rPr>
          <w:szCs w:val="28"/>
          <w:lang w:val="en-US"/>
        </w:rPr>
      </w:pPr>
      <w:r>
        <w:rPr>
          <w:szCs w:val="28"/>
          <w:lang w:val="en-US"/>
        </w:rPr>
        <w:t>Bringing the conflict to an end</w:t>
      </w:r>
    </w:p>
    <w:p w:rsidR="007663F2" w:rsidRDefault="008B5B8B" w:rsidP="007663F2">
      <w:pPr>
        <w:autoSpaceDE w:val="0"/>
        <w:autoSpaceDN w:val="0"/>
        <w:adjustRightInd w:val="0"/>
        <w:rPr>
          <w:sz w:val="20"/>
          <w:szCs w:val="20"/>
          <w:lang w:val="en-US"/>
        </w:rPr>
      </w:pPr>
      <w:r>
        <w:rPr>
          <w:sz w:val="20"/>
          <w:szCs w:val="20"/>
          <w:lang w:val="en-US"/>
        </w:rPr>
        <w:t>“</w:t>
      </w:r>
      <w:r w:rsidR="007663F2">
        <w:rPr>
          <w:sz w:val="20"/>
          <w:szCs w:val="20"/>
          <w:lang w:val="en-US"/>
        </w:rPr>
        <w:t>It had five connected elements, which today we would</w:t>
      </w:r>
    </w:p>
    <w:p w:rsidR="007663F2" w:rsidRDefault="007663F2" w:rsidP="007663F2">
      <w:pPr>
        <w:autoSpaceDE w:val="0"/>
        <w:autoSpaceDN w:val="0"/>
        <w:adjustRightInd w:val="0"/>
        <w:rPr>
          <w:sz w:val="20"/>
          <w:szCs w:val="20"/>
          <w:lang w:val="en-US"/>
        </w:rPr>
      </w:pPr>
      <w:r>
        <w:rPr>
          <w:sz w:val="20"/>
          <w:szCs w:val="20"/>
          <w:lang w:val="en-US"/>
        </w:rPr>
        <w:t>describe as lines of operation:</w:t>
      </w:r>
    </w:p>
    <w:p w:rsidR="007663F2" w:rsidRDefault="007663F2" w:rsidP="007663F2">
      <w:pPr>
        <w:autoSpaceDE w:val="0"/>
        <w:autoSpaceDN w:val="0"/>
        <w:adjustRightInd w:val="0"/>
        <w:rPr>
          <w:sz w:val="18"/>
          <w:szCs w:val="18"/>
          <w:lang w:val="en-US"/>
        </w:rPr>
      </w:pPr>
      <w:r>
        <w:rPr>
          <w:sz w:val="18"/>
          <w:szCs w:val="18"/>
          <w:lang w:val="en-US"/>
        </w:rPr>
        <w:t>• Remove the social and economic causes of the insurgency.</w:t>
      </w:r>
    </w:p>
    <w:p w:rsidR="007663F2" w:rsidRDefault="007663F2" w:rsidP="007663F2">
      <w:pPr>
        <w:autoSpaceDE w:val="0"/>
        <w:autoSpaceDN w:val="0"/>
        <w:adjustRightInd w:val="0"/>
        <w:rPr>
          <w:sz w:val="18"/>
          <w:szCs w:val="18"/>
          <w:lang w:val="en-US"/>
        </w:rPr>
      </w:pPr>
      <w:r>
        <w:rPr>
          <w:sz w:val="18"/>
          <w:szCs w:val="18"/>
          <w:lang w:val="en-US"/>
        </w:rPr>
        <w:t>• Work with successive Irish governments to evolve a political framework</w:t>
      </w:r>
    </w:p>
    <w:p w:rsidR="007663F2" w:rsidRDefault="007663F2" w:rsidP="007663F2">
      <w:pPr>
        <w:autoSpaceDE w:val="0"/>
        <w:autoSpaceDN w:val="0"/>
        <w:adjustRightInd w:val="0"/>
        <w:rPr>
          <w:sz w:val="18"/>
          <w:szCs w:val="18"/>
          <w:lang w:val="en-US"/>
        </w:rPr>
      </w:pPr>
      <w:r>
        <w:rPr>
          <w:sz w:val="18"/>
          <w:szCs w:val="18"/>
          <w:lang w:val="en-US"/>
        </w:rPr>
        <w:t>acceptable to both nationalist and unionist populations.</w:t>
      </w:r>
    </w:p>
    <w:p w:rsidR="007663F2" w:rsidRDefault="007663F2" w:rsidP="007663F2">
      <w:pPr>
        <w:autoSpaceDE w:val="0"/>
        <w:autoSpaceDN w:val="0"/>
        <w:adjustRightInd w:val="0"/>
        <w:rPr>
          <w:sz w:val="18"/>
          <w:szCs w:val="18"/>
          <w:lang w:val="en-US"/>
        </w:rPr>
      </w:pPr>
      <w:r>
        <w:rPr>
          <w:sz w:val="18"/>
          <w:szCs w:val="18"/>
          <w:lang w:val="en-US"/>
        </w:rPr>
        <w:t>• Create and maintain a legal framework that treats insurgents as</w:t>
      </w:r>
    </w:p>
    <w:p w:rsidR="007663F2" w:rsidRDefault="007663F2" w:rsidP="007663F2">
      <w:pPr>
        <w:autoSpaceDE w:val="0"/>
        <w:autoSpaceDN w:val="0"/>
        <w:adjustRightInd w:val="0"/>
        <w:rPr>
          <w:sz w:val="18"/>
          <w:szCs w:val="18"/>
          <w:lang w:val="en-US"/>
        </w:rPr>
      </w:pPr>
      <w:r>
        <w:rPr>
          <w:sz w:val="18"/>
          <w:szCs w:val="18"/>
          <w:lang w:val="en-US"/>
        </w:rPr>
        <w:t>criminals; reduce their legitimacy in the eyes of the population.</w:t>
      </w:r>
    </w:p>
    <w:p w:rsidR="007663F2" w:rsidRDefault="007663F2" w:rsidP="007663F2">
      <w:pPr>
        <w:autoSpaceDE w:val="0"/>
        <w:autoSpaceDN w:val="0"/>
        <w:adjustRightInd w:val="0"/>
        <w:rPr>
          <w:sz w:val="18"/>
          <w:szCs w:val="18"/>
          <w:lang w:val="en-US"/>
        </w:rPr>
      </w:pPr>
      <w:r>
        <w:rPr>
          <w:sz w:val="18"/>
          <w:szCs w:val="18"/>
          <w:lang w:val="en-US"/>
        </w:rPr>
        <w:t>• Frustrate the PIRA so that it realizes the futility of the armed struggle.</w:t>
      </w:r>
    </w:p>
    <w:p w:rsidR="007663F2" w:rsidRDefault="007663F2" w:rsidP="007663F2">
      <w:pPr>
        <w:autoSpaceDE w:val="0"/>
        <w:autoSpaceDN w:val="0"/>
        <w:adjustRightInd w:val="0"/>
        <w:rPr>
          <w:sz w:val="18"/>
          <w:szCs w:val="18"/>
          <w:lang w:val="en-US"/>
        </w:rPr>
      </w:pPr>
      <w:r>
        <w:rPr>
          <w:sz w:val="18"/>
          <w:szCs w:val="18"/>
          <w:lang w:val="en-US"/>
        </w:rPr>
        <w:t>• Establish and maintain channels of communication with PIRA,</w:t>
      </w:r>
    </w:p>
    <w:p w:rsidR="007663F2" w:rsidRDefault="007663F2" w:rsidP="007663F2">
      <w:pPr>
        <w:autoSpaceDE w:val="0"/>
        <w:autoSpaceDN w:val="0"/>
        <w:adjustRightInd w:val="0"/>
        <w:rPr>
          <w:sz w:val="18"/>
          <w:szCs w:val="18"/>
          <w:lang w:val="en-US"/>
        </w:rPr>
      </w:pPr>
      <w:r>
        <w:rPr>
          <w:sz w:val="18"/>
          <w:szCs w:val="18"/>
          <w:lang w:val="en-US"/>
        </w:rPr>
        <w:t>whatever the cost.</w:t>
      </w:r>
      <w:r w:rsidR="008B5B8B">
        <w:rPr>
          <w:sz w:val="18"/>
          <w:szCs w:val="18"/>
          <w:lang w:val="en-US"/>
        </w:rPr>
        <w:t>”</w:t>
      </w:r>
    </w:p>
    <w:p w:rsidR="007663F2" w:rsidRDefault="007663F2" w:rsidP="007663F2">
      <w:pPr>
        <w:autoSpaceDE w:val="0"/>
        <w:autoSpaceDN w:val="0"/>
        <w:adjustRightInd w:val="0"/>
        <w:rPr>
          <w:szCs w:val="28"/>
          <w:lang w:val="en-US"/>
        </w:rPr>
      </w:pPr>
    </w:p>
    <w:p w:rsidR="007663F2" w:rsidRDefault="007663F2" w:rsidP="007663F2">
      <w:pPr>
        <w:autoSpaceDE w:val="0"/>
        <w:autoSpaceDN w:val="0"/>
        <w:adjustRightInd w:val="0"/>
        <w:rPr>
          <w:sz w:val="20"/>
          <w:szCs w:val="20"/>
          <w:lang w:val="en-US"/>
        </w:rPr>
      </w:pPr>
    </w:p>
    <w:p w:rsidR="007663F2" w:rsidRPr="007663F2" w:rsidRDefault="007663F2" w:rsidP="007663F2">
      <w:pPr>
        <w:autoSpaceDE w:val="0"/>
        <w:autoSpaceDN w:val="0"/>
        <w:adjustRightInd w:val="0"/>
        <w:rPr>
          <w:szCs w:val="28"/>
          <w:lang w:val="en-US"/>
        </w:rPr>
      </w:pPr>
      <w:r>
        <w:rPr>
          <w:szCs w:val="28"/>
          <w:lang w:val="en-US"/>
        </w:rPr>
        <w:t xml:space="preserve">The end </w:t>
      </w:r>
      <w:proofErr w:type="gramStart"/>
      <w:r>
        <w:rPr>
          <w:szCs w:val="28"/>
          <w:lang w:val="en-US"/>
        </w:rPr>
        <w:t>game</w:t>
      </w:r>
      <w:proofErr w:type="gramEnd"/>
    </w:p>
    <w:p w:rsidR="007663F2" w:rsidRDefault="008B5B8B" w:rsidP="007663F2">
      <w:pPr>
        <w:autoSpaceDE w:val="0"/>
        <w:autoSpaceDN w:val="0"/>
        <w:adjustRightInd w:val="0"/>
        <w:rPr>
          <w:sz w:val="20"/>
          <w:szCs w:val="20"/>
          <w:lang w:val="en-US"/>
        </w:rPr>
      </w:pPr>
      <w:r>
        <w:rPr>
          <w:sz w:val="20"/>
          <w:szCs w:val="20"/>
          <w:lang w:val="en-US"/>
        </w:rPr>
        <w:t>“</w:t>
      </w:r>
      <w:r w:rsidR="007663F2">
        <w:rPr>
          <w:sz w:val="20"/>
          <w:szCs w:val="20"/>
          <w:lang w:val="en-US"/>
        </w:rPr>
        <w:t>As the peace process evolved, there was a danger that PIRA would</w:t>
      </w:r>
    </w:p>
    <w:p w:rsidR="007663F2" w:rsidRDefault="007663F2" w:rsidP="007663F2">
      <w:pPr>
        <w:autoSpaceDE w:val="0"/>
        <w:autoSpaceDN w:val="0"/>
        <w:adjustRightInd w:val="0"/>
        <w:rPr>
          <w:sz w:val="20"/>
          <w:szCs w:val="20"/>
          <w:lang w:val="en-US"/>
        </w:rPr>
      </w:pPr>
      <w:r>
        <w:rPr>
          <w:sz w:val="20"/>
          <w:szCs w:val="20"/>
          <w:lang w:val="en-US"/>
        </w:rPr>
        <w:t>fracture into multiple insurgent groups, each of which would have to be</w:t>
      </w:r>
    </w:p>
    <w:p w:rsidR="007663F2" w:rsidRDefault="007663F2" w:rsidP="007663F2">
      <w:pPr>
        <w:autoSpaceDE w:val="0"/>
        <w:autoSpaceDN w:val="0"/>
        <w:adjustRightInd w:val="0"/>
        <w:rPr>
          <w:sz w:val="20"/>
          <w:szCs w:val="20"/>
          <w:lang w:val="en-US"/>
        </w:rPr>
      </w:pPr>
      <w:r>
        <w:rPr>
          <w:sz w:val="20"/>
          <w:szCs w:val="20"/>
          <w:lang w:val="en-US"/>
        </w:rPr>
        <w:t>dealt with separately. As it is, two splinter groups did emerge, the</w:t>
      </w:r>
    </w:p>
    <w:p w:rsidR="007663F2" w:rsidRDefault="007663F2" w:rsidP="007663F2">
      <w:pPr>
        <w:autoSpaceDE w:val="0"/>
        <w:autoSpaceDN w:val="0"/>
        <w:adjustRightInd w:val="0"/>
        <w:rPr>
          <w:sz w:val="20"/>
          <w:szCs w:val="20"/>
          <w:lang w:val="en-US"/>
        </w:rPr>
      </w:pPr>
      <w:r>
        <w:rPr>
          <w:sz w:val="20"/>
          <w:szCs w:val="20"/>
          <w:lang w:val="en-US"/>
        </w:rPr>
        <w:t>Continuity IRA and the Real IRA, both committed to the continuance of</w:t>
      </w:r>
    </w:p>
    <w:p w:rsidR="007663F2" w:rsidRDefault="007663F2" w:rsidP="007663F2">
      <w:pPr>
        <w:autoSpaceDE w:val="0"/>
        <w:autoSpaceDN w:val="0"/>
        <w:adjustRightInd w:val="0"/>
        <w:rPr>
          <w:sz w:val="20"/>
          <w:szCs w:val="20"/>
          <w:lang w:val="en-US"/>
        </w:rPr>
      </w:pPr>
      <w:r>
        <w:rPr>
          <w:sz w:val="20"/>
          <w:szCs w:val="20"/>
          <w:lang w:val="en-US"/>
        </w:rPr>
        <w:t xml:space="preserve">the armed struggle. But the vast majority of PIRA activists and </w:t>
      </w:r>
      <w:proofErr w:type="gramStart"/>
      <w:r>
        <w:rPr>
          <w:sz w:val="20"/>
          <w:szCs w:val="20"/>
          <w:lang w:val="en-US"/>
        </w:rPr>
        <w:t>their</w:t>
      </w:r>
      <w:proofErr w:type="gramEnd"/>
    </w:p>
    <w:p w:rsidR="007663F2" w:rsidRDefault="007663F2" w:rsidP="007663F2">
      <w:pPr>
        <w:autoSpaceDE w:val="0"/>
        <w:autoSpaceDN w:val="0"/>
        <w:adjustRightInd w:val="0"/>
        <w:rPr>
          <w:sz w:val="20"/>
          <w:szCs w:val="20"/>
          <w:lang w:val="en-US"/>
        </w:rPr>
      </w:pPr>
      <w:r>
        <w:rPr>
          <w:sz w:val="20"/>
          <w:szCs w:val="20"/>
          <w:lang w:val="en-US"/>
        </w:rPr>
        <w:t>supporters were brought into the peace process by PIRA’s leadership. This</w:t>
      </w:r>
    </w:p>
    <w:p w:rsidR="007663F2" w:rsidRDefault="007663F2" w:rsidP="007663F2">
      <w:pPr>
        <w:autoSpaceDE w:val="0"/>
        <w:autoSpaceDN w:val="0"/>
        <w:adjustRightInd w:val="0"/>
        <w:rPr>
          <w:sz w:val="20"/>
          <w:szCs w:val="20"/>
          <w:lang w:val="en-US"/>
        </w:rPr>
      </w:pPr>
      <w:r>
        <w:rPr>
          <w:sz w:val="20"/>
          <w:szCs w:val="20"/>
          <w:lang w:val="en-US"/>
        </w:rPr>
        <w:t>appears to be partly the result of the British government’s realization that</w:t>
      </w:r>
    </w:p>
    <w:p w:rsidR="007663F2" w:rsidRDefault="007663F2" w:rsidP="007663F2">
      <w:pPr>
        <w:autoSpaceDE w:val="0"/>
        <w:autoSpaceDN w:val="0"/>
        <w:adjustRightInd w:val="0"/>
        <w:rPr>
          <w:sz w:val="20"/>
          <w:szCs w:val="20"/>
          <w:lang w:val="en-US"/>
        </w:rPr>
      </w:pPr>
      <w:r>
        <w:rPr>
          <w:sz w:val="20"/>
          <w:szCs w:val="20"/>
          <w:lang w:val="en-US"/>
        </w:rPr>
        <w:t>they needed to preserve, and sometimes strengthen, PIRA’s command</w:t>
      </w:r>
    </w:p>
    <w:p w:rsidR="007663F2" w:rsidRDefault="007663F2" w:rsidP="007663F2">
      <w:pPr>
        <w:autoSpaceDE w:val="0"/>
        <w:autoSpaceDN w:val="0"/>
        <w:adjustRightInd w:val="0"/>
        <w:rPr>
          <w:sz w:val="20"/>
          <w:szCs w:val="20"/>
          <w:lang w:val="en-US"/>
        </w:rPr>
      </w:pPr>
      <w:r>
        <w:rPr>
          <w:sz w:val="20"/>
          <w:szCs w:val="20"/>
          <w:lang w:val="en-US"/>
        </w:rPr>
        <w:t>structure. This is counterintuitive to a soldier, where breaking an</w:t>
      </w:r>
    </w:p>
    <w:p w:rsidR="007663F2" w:rsidRDefault="007663F2" w:rsidP="007663F2">
      <w:pPr>
        <w:autoSpaceDE w:val="0"/>
        <w:autoSpaceDN w:val="0"/>
        <w:adjustRightInd w:val="0"/>
        <w:rPr>
          <w:sz w:val="20"/>
          <w:szCs w:val="20"/>
          <w:lang w:val="en-US"/>
        </w:rPr>
      </w:pPr>
      <w:r>
        <w:rPr>
          <w:sz w:val="20"/>
          <w:szCs w:val="20"/>
          <w:lang w:val="en-US"/>
        </w:rPr>
        <w:t xml:space="preserve">opponent’s command and control </w:t>
      </w:r>
      <w:proofErr w:type="gramStart"/>
      <w:r>
        <w:rPr>
          <w:sz w:val="20"/>
          <w:szCs w:val="20"/>
          <w:lang w:val="en-US"/>
        </w:rPr>
        <w:t>is</w:t>
      </w:r>
      <w:proofErr w:type="gramEnd"/>
      <w:r>
        <w:rPr>
          <w:sz w:val="20"/>
          <w:szCs w:val="20"/>
          <w:lang w:val="en-US"/>
        </w:rPr>
        <w:t xml:space="preserve"> regarded as one of the most effective</w:t>
      </w:r>
    </w:p>
    <w:p w:rsidR="007663F2" w:rsidRDefault="007663F2" w:rsidP="007663F2">
      <w:pPr>
        <w:autoSpaceDE w:val="0"/>
        <w:autoSpaceDN w:val="0"/>
        <w:adjustRightInd w:val="0"/>
        <w:rPr>
          <w:sz w:val="20"/>
          <w:szCs w:val="20"/>
          <w:lang w:val="en-US"/>
        </w:rPr>
      </w:pPr>
      <w:r>
        <w:rPr>
          <w:sz w:val="20"/>
          <w:szCs w:val="20"/>
          <w:lang w:val="en-US"/>
        </w:rPr>
        <w:t>paths to victory; indeed, in the early stages of the insurgency it was</w:t>
      </w:r>
    </w:p>
    <w:p w:rsidR="007663F2" w:rsidRDefault="007663F2" w:rsidP="007663F2">
      <w:pPr>
        <w:autoSpaceDE w:val="0"/>
        <w:autoSpaceDN w:val="0"/>
        <w:adjustRightInd w:val="0"/>
        <w:rPr>
          <w:sz w:val="20"/>
          <w:szCs w:val="20"/>
          <w:lang w:val="en-US"/>
        </w:rPr>
      </w:pPr>
      <w:r>
        <w:rPr>
          <w:sz w:val="20"/>
          <w:szCs w:val="20"/>
          <w:lang w:val="en-US"/>
        </w:rPr>
        <w:t>necessary to contain the level of violence. However, from the moment it</w:t>
      </w:r>
    </w:p>
    <w:p w:rsidR="007663F2" w:rsidRDefault="007663F2" w:rsidP="007663F2">
      <w:pPr>
        <w:autoSpaceDE w:val="0"/>
        <w:autoSpaceDN w:val="0"/>
        <w:adjustRightInd w:val="0"/>
        <w:rPr>
          <w:sz w:val="20"/>
          <w:szCs w:val="20"/>
          <w:lang w:val="en-US"/>
        </w:rPr>
      </w:pPr>
      <w:r>
        <w:rPr>
          <w:sz w:val="20"/>
          <w:szCs w:val="20"/>
          <w:lang w:val="en-US"/>
        </w:rPr>
        <w:t>became apparent that PIRA’s leadership was interested in dialogue and</w:t>
      </w:r>
    </w:p>
    <w:p w:rsidR="007663F2" w:rsidRDefault="007663F2" w:rsidP="007663F2">
      <w:pPr>
        <w:autoSpaceDE w:val="0"/>
        <w:autoSpaceDN w:val="0"/>
        <w:adjustRightInd w:val="0"/>
        <w:rPr>
          <w:sz w:val="20"/>
          <w:szCs w:val="20"/>
          <w:lang w:val="en-US"/>
        </w:rPr>
      </w:pPr>
      <w:r>
        <w:rPr>
          <w:sz w:val="20"/>
          <w:szCs w:val="20"/>
          <w:lang w:val="en-US"/>
        </w:rPr>
        <w:t>political process, its command structure had to be protected, not attacked.</w:t>
      </w:r>
    </w:p>
    <w:p w:rsidR="007663F2" w:rsidRDefault="007663F2" w:rsidP="007663F2">
      <w:pPr>
        <w:autoSpaceDE w:val="0"/>
        <w:autoSpaceDN w:val="0"/>
        <w:adjustRightInd w:val="0"/>
        <w:rPr>
          <w:sz w:val="20"/>
          <w:szCs w:val="20"/>
          <w:lang w:val="en-US"/>
        </w:rPr>
      </w:pPr>
      <w:proofErr w:type="gramStart"/>
      <w:r>
        <w:rPr>
          <w:sz w:val="20"/>
          <w:szCs w:val="20"/>
          <w:lang w:val="en-US"/>
        </w:rPr>
        <w:t>Thus</w:t>
      </w:r>
      <w:proofErr w:type="gramEnd"/>
      <w:r>
        <w:rPr>
          <w:sz w:val="20"/>
          <w:szCs w:val="20"/>
          <w:lang w:val="en-US"/>
        </w:rPr>
        <w:t xml:space="preserve"> we see a strategy to protect PIRA’s leadership while simultaneously</w:t>
      </w:r>
    </w:p>
    <w:p w:rsidR="007663F2" w:rsidRDefault="007663F2" w:rsidP="007663F2">
      <w:pPr>
        <w:autoSpaceDE w:val="0"/>
        <w:autoSpaceDN w:val="0"/>
        <w:adjustRightInd w:val="0"/>
        <w:rPr>
          <w:sz w:val="20"/>
          <w:szCs w:val="20"/>
          <w:lang w:val="en-US"/>
        </w:rPr>
      </w:pPr>
      <w:r>
        <w:rPr>
          <w:sz w:val="20"/>
          <w:szCs w:val="20"/>
          <w:lang w:val="en-US"/>
        </w:rPr>
        <w:t>frustrating its fighters, not necessarily killing them. In the end, the Northern</w:t>
      </w:r>
    </w:p>
    <w:p w:rsidR="007663F2" w:rsidRDefault="007663F2" w:rsidP="007663F2">
      <w:pPr>
        <w:autoSpaceDE w:val="0"/>
        <w:autoSpaceDN w:val="0"/>
        <w:adjustRightInd w:val="0"/>
        <w:rPr>
          <w:sz w:val="20"/>
          <w:szCs w:val="20"/>
          <w:lang w:val="en-US"/>
        </w:rPr>
      </w:pPr>
      <w:r>
        <w:rPr>
          <w:sz w:val="20"/>
          <w:szCs w:val="20"/>
          <w:lang w:val="en-US"/>
        </w:rPr>
        <w:t>Ireland conflict was ended not by the insurgents who were killed, but by</w:t>
      </w:r>
    </w:p>
    <w:p w:rsidR="007663F2" w:rsidRDefault="007663F2" w:rsidP="007663F2">
      <w:pPr>
        <w:autoSpaceDE w:val="0"/>
        <w:autoSpaceDN w:val="0"/>
        <w:adjustRightInd w:val="0"/>
        <w:rPr>
          <w:sz w:val="20"/>
          <w:szCs w:val="20"/>
          <w:lang w:val="en-US"/>
        </w:rPr>
      </w:pPr>
      <w:r>
        <w:rPr>
          <w:sz w:val="20"/>
          <w:szCs w:val="20"/>
          <w:lang w:val="en-US"/>
        </w:rPr>
        <w:t>those who lived.</w:t>
      </w:r>
      <w:r w:rsidR="008B5B8B">
        <w:rPr>
          <w:sz w:val="20"/>
          <w:szCs w:val="20"/>
          <w:lang w:val="en-US"/>
        </w:rPr>
        <w:t>”</w:t>
      </w:r>
    </w:p>
    <w:p w:rsidR="007663F2" w:rsidRDefault="007663F2" w:rsidP="007663F2">
      <w:pPr>
        <w:autoSpaceDE w:val="0"/>
        <w:autoSpaceDN w:val="0"/>
        <w:adjustRightInd w:val="0"/>
        <w:rPr>
          <w:szCs w:val="28"/>
          <w:lang w:val="en-US"/>
        </w:rPr>
      </w:pPr>
    </w:p>
    <w:p w:rsidR="00D03AF2" w:rsidRPr="007A6BCB" w:rsidRDefault="001C7F13" w:rsidP="007663F2">
      <w:pPr>
        <w:autoSpaceDE w:val="0"/>
        <w:autoSpaceDN w:val="0"/>
        <w:adjustRightInd w:val="0"/>
        <w:rPr>
          <w:b/>
          <w:szCs w:val="28"/>
          <w:lang w:val="en-US"/>
        </w:rPr>
      </w:pPr>
      <w:r w:rsidRPr="007A6BCB">
        <w:rPr>
          <w:b/>
          <w:szCs w:val="28"/>
          <w:lang w:val="en-US"/>
        </w:rPr>
        <w:t>Here is what Michael Reiss, Bush’s envoy to Ireland has to say:</w:t>
      </w:r>
    </w:p>
    <w:p w:rsidR="001C7F13" w:rsidRDefault="001C7F13" w:rsidP="007663F2">
      <w:pPr>
        <w:autoSpaceDE w:val="0"/>
        <w:autoSpaceDN w:val="0"/>
        <w:adjustRightInd w:val="0"/>
        <w:rPr>
          <w:szCs w:val="28"/>
          <w:lang w:val="en-US"/>
        </w:rPr>
      </w:pPr>
    </w:p>
    <w:p w:rsidR="001C7F13" w:rsidRDefault="001C7F13" w:rsidP="007663F2">
      <w:pPr>
        <w:autoSpaceDE w:val="0"/>
        <w:autoSpaceDN w:val="0"/>
        <w:adjustRightInd w:val="0"/>
        <w:rPr>
          <w:sz w:val="20"/>
          <w:szCs w:val="20"/>
          <w:lang w:val="en-US"/>
        </w:rPr>
      </w:pPr>
      <w:r>
        <w:rPr>
          <w:sz w:val="20"/>
          <w:szCs w:val="20"/>
          <w:lang w:val="en-US"/>
        </w:rPr>
        <w:t xml:space="preserve">“Having already proven his worth in pushing through the cease </w:t>
      </w:r>
      <w:proofErr w:type="gramStart"/>
      <w:r>
        <w:rPr>
          <w:sz w:val="20"/>
          <w:szCs w:val="20"/>
          <w:lang w:val="en-US"/>
        </w:rPr>
        <w:t>fire ,</w:t>
      </w:r>
      <w:proofErr w:type="gramEnd"/>
      <w:r>
        <w:rPr>
          <w:sz w:val="20"/>
          <w:szCs w:val="20"/>
          <w:lang w:val="en-US"/>
        </w:rPr>
        <w:t xml:space="preserve"> </w:t>
      </w:r>
      <w:proofErr w:type="spellStart"/>
      <w:r>
        <w:rPr>
          <w:sz w:val="20"/>
          <w:szCs w:val="20"/>
          <w:lang w:val="en-US"/>
        </w:rPr>
        <w:t>Duddy</w:t>
      </w:r>
      <w:proofErr w:type="spellEnd"/>
      <w:r>
        <w:rPr>
          <w:sz w:val="20"/>
          <w:szCs w:val="20"/>
          <w:lang w:val="en-US"/>
        </w:rPr>
        <w:t>, along with Bradley , convinced the British that they needed to protect Gerry Adams and Martin McGuinness as the best hopes for ending the Troubles”</w:t>
      </w:r>
    </w:p>
    <w:p w:rsidR="001C7F13" w:rsidRDefault="001C7F13" w:rsidP="007663F2">
      <w:pPr>
        <w:autoSpaceDE w:val="0"/>
        <w:autoSpaceDN w:val="0"/>
        <w:adjustRightInd w:val="0"/>
        <w:rPr>
          <w:sz w:val="20"/>
          <w:szCs w:val="20"/>
          <w:lang w:val="en-US"/>
        </w:rPr>
      </w:pPr>
    </w:p>
    <w:p w:rsidR="001C7F13" w:rsidRDefault="001C7F13" w:rsidP="007663F2">
      <w:pPr>
        <w:autoSpaceDE w:val="0"/>
        <w:autoSpaceDN w:val="0"/>
        <w:adjustRightInd w:val="0"/>
        <w:rPr>
          <w:sz w:val="20"/>
          <w:szCs w:val="20"/>
          <w:lang w:val="en-US"/>
        </w:rPr>
      </w:pPr>
      <w:r>
        <w:rPr>
          <w:sz w:val="20"/>
          <w:szCs w:val="20"/>
          <w:lang w:val="en-US"/>
        </w:rPr>
        <w:t xml:space="preserve">“The lines between the British Government and the IRA/Sinn Fein also proved remarkably durable. This channel survived some of the most traumatic events of the Troubles, like the hunger strikes, the </w:t>
      </w:r>
      <w:proofErr w:type="spellStart"/>
      <w:r>
        <w:rPr>
          <w:sz w:val="20"/>
          <w:szCs w:val="20"/>
          <w:lang w:val="en-US"/>
        </w:rPr>
        <w:t>Enniskillen</w:t>
      </w:r>
      <w:proofErr w:type="spellEnd"/>
      <w:r>
        <w:rPr>
          <w:sz w:val="20"/>
          <w:szCs w:val="20"/>
          <w:lang w:val="en-US"/>
        </w:rPr>
        <w:t xml:space="preserve"> bombing, the assassination </w:t>
      </w:r>
      <w:proofErr w:type="gramStart"/>
      <w:r>
        <w:rPr>
          <w:sz w:val="20"/>
          <w:szCs w:val="20"/>
          <w:lang w:val="en-US"/>
        </w:rPr>
        <w:t>attempt</w:t>
      </w:r>
      <w:proofErr w:type="gramEnd"/>
      <w:r>
        <w:rPr>
          <w:sz w:val="20"/>
          <w:szCs w:val="20"/>
          <w:lang w:val="en-US"/>
        </w:rPr>
        <w:t xml:space="preserve"> on Thatcher….and the everyday killing and wounding of thousands of innocent people.”</w:t>
      </w:r>
    </w:p>
    <w:p w:rsidR="001C7F13" w:rsidRDefault="001C7F13" w:rsidP="007663F2">
      <w:pPr>
        <w:autoSpaceDE w:val="0"/>
        <w:autoSpaceDN w:val="0"/>
        <w:adjustRightInd w:val="0"/>
        <w:rPr>
          <w:sz w:val="20"/>
          <w:szCs w:val="20"/>
          <w:lang w:val="en-US"/>
        </w:rPr>
      </w:pPr>
    </w:p>
    <w:p w:rsidR="001C7F13" w:rsidRDefault="001C7F13" w:rsidP="007663F2">
      <w:pPr>
        <w:autoSpaceDE w:val="0"/>
        <w:autoSpaceDN w:val="0"/>
        <w:adjustRightInd w:val="0"/>
        <w:rPr>
          <w:szCs w:val="28"/>
          <w:lang w:val="en-US"/>
        </w:rPr>
      </w:pPr>
      <w:r>
        <w:rPr>
          <w:szCs w:val="28"/>
          <w:lang w:val="en-US"/>
        </w:rPr>
        <w:t>Reiss makes it clear that there were two types of intelligence strategies. The police and security forces were concerned about tactical intelligence, stopping the next bomb or sniper attack. The intelligence services were more concerned in strategic intelligence: understanding the organizational structure, personnel, policies and the intentions of the IRA</w:t>
      </w:r>
      <w:r w:rsidR="00853B09">
        <w:rPr>
          <w:szCs w:val="28"/>
          <w:lang w:val="en-US"/>
        </w:rPr>
        <w:t>. It especially wanted to infiltrate the Army Council that made the IRA’s key decisions.</w:t>
      </w:r>
    </w:p>
    <w:p w:rsidR="00853B09" w:rsidRDefault="00853B09" w:rsidP="007663F2">
      <w:pPr>
        <w:autoSpaceDE w:val="0"/>
        <w:autoSpaceDN w:val="0"/>
        <w:adjustRightInd w:val="0"/>
        <w:rPr>
          <w:szCs w:val="28"/>
        </w:rPr>
      </w:pPr>
    </w:p>
    <w:p w:rsidR="00853B09" w:rsidRPr="001C7F13" w:rsidRDefault="00853B09" w:rsidP="007663F2">
      <w:pPr>
        <w:autoSpaceDE w:val="0"/>
        <w:autoSpaceDN w:val="0"/>
        <w:adjustRightInd w:val="0"/>
        <w:rPr>
          <w:szCs w:val="28"/>
        </w:rPr>
      </w:pPr>
      <w:r>
        <w:rPr>
          <w:szCs w:val="28"/>
        </w:rPr>
        <w:t xml:space="preserve">He quotes Eliza </w:t>
      </w:r>
      <w:proofErr w:type="spellStart"/>
      <w:r>
        <w:rPr>
          <w:szCs w:val="28"/>
        </w:rPr>
        <w:t>Manningham</w:t>
      </w:r>
      <w:proofErr w:type="spellEnd"/>
      <w:r>
        <w:rPr>
          <w:szCs w:val="28"/>
        </w:rPr>
        <w:t xml:space="preserve">-Buller , the former head of MI5 , who explained that you needed to “recognise that the world is untidy, cruel and messy” but that </w:t>
      </w:r>
      <w:r>
        <w:rPr>
          <w:szCs w:val="28"/>
        </w:rPr>
        <w:lastRenderedPageBreak/>
        <w:t>your job is to deal with reality. Talking was “a tactical compromise for a strategic prize: the greater good”.</w:t>
      </w:r>
    </w:p>
    <w:p w:rsidR="00D03AF2" w:rsidRDefault="00D03AF2" w:rsidP="007663F2">
      <w:pPr>
        <w:autoSpaceDE w:val="0"/>
        <w:autoSpaceDN w:val="0"/>
        <w:adjustRightInd w:val="0"/>
        <w:rPr>
          <w:szCs w:val="28"/>
          <w:lang w:val="en-US"/>
        </w:rPr>
      </w:pPr>
    </w:p>
    <w:p w:rsidR="00D03AF2" w:rsidRDefault="001C15CF" w:rsidP="007663F2">
      <w:pPr>
        <w:autoSpaceDE w:val="0"/>
        <w:autoSpaceDN w:val="0"/>
        <w:adjustRightInd w:val="0"/>
        <w:rPr>
          <w:b/>
          <w:szCs w:val="28"/>
          <w:lang w:val="en-US"/>
        </w:rPr>
      </w:pPr>
      <w:r>
        <w:rPr>
          <w:b/>
          <w:szCs w:val="28"/>
          <w:lang w:val="en-US"/>
        </w:rPr>
        <w:t>Next- De Silva</w:t>
      </w:r>
      <w:r w:rsidR="00975D62">
        <w:rPr>
          <w:b/>
          <w:szCs w:val="28"/>
          <w:lang w:val="en-US"/>
        </w:rPr>
        <w:t xml:space="preserve"> the Patrick Finucane Review</w:t>
      </w:r>
    </w:p>
    <w:p w:rsidR="001C15CF" w:rsidRDefault="001C15CF" w:rsidP="007663F2">
      <w:pPr>
        <w:autoSpaceDE w:val="0"/>
        <w:autoSpaceDN w:val="0"/>
        <w:adjustRightInd w:val="0"/>
        <w:rPr>
          <w:b/>
          <w:szCs w:val="28"/>
          <w:lang w:val="en-US"/>
        </w:rPr>
      </w:pPr>
    </w:p>
    <w:p w:rsidR="001C15CF" w:rsidRDefault="001C15CF" w:rsidP="001C15CF">
      <w:pPr>
        <w:autoSpaceDE w:val="0"/>
        <w:autoSpaceDN w:val="0"/>
        <w:adjustRightInd w:val="0"/>
        <w:rPr>
          <w:sz w:val="24"/>
          <w:szCs w:val="24"/>
          <w:lang w:val="en-US"/>
        </w:rPr>
      </w:pPr>
      <w:r>
        <w:rPr>
          <w:sz w:val="24"/>
          <w:szCs w:val="24"/>
          <w:lang w:val="en-US"/>
        </w:rPr>
        <w:t>“The most valuable agents during the Troubles were undoubtedly those positioned</w:t>
      </w:r>
    </w:p>
    <w:p w:rsidR="001C15CF" w:rsidRDefault="001C15CF" w:rsidP="001C15CF">
      <w:pPr>
        <w:autoSpaceDE w:val="0"/>
        <w:autoSpaceDN w:val="0"/>
        <w:adjustRightInd w:val="0"/>
        <w:rPr>
          <w:sz w:val="24"/>
          <w:szCs w:val="24"/>
          <w:lang w:val="en-US"/>
        </w:rPr>
      </w:pPr>
      <w:r>
        <w:rPr>
          <w:sz w:val="24"/>
          <w:szCs w:val="24"/>
          <w:lang w:val="en-US"/>
        </w:rPr>
        <w:t>deep within the terrorist groups themselves. As A/05, the former Commanding</w:t>
      </w:r>
    </w:p>
    <w:p w:rsidR="001C15CF" w:rsidRDefault="001C15CF" w:rsidP="001C15CF">
      <w:pPr>
        <w:autoSpaceDE w:val="0"/>
        <w:autoSpaceDN w:val="0"/>
        <w:adjustRightInd w:val="0"/>
        <w:rPr>
          <w:sz w:val="24"/>
          <w:szCs w:val="24"/>
          <w:lang w:val="en-US"/>
        </w:rPr>
      </w:pPr>
      <w:r>
        <w:rPr>
          <w:sz w:val="24"/>
          <w:szCs w:val="24"/>
          <w:lang w:val="en-US"/>
        </w:rPr>
        <w:t>Officer of the Force Research Unit (FRU), put it when I met him during this</w:t>
      </w:r>
    </w:p>
    <w:p w:rsidR="001C15CF" w:rsidRDefault="001C15CF" w:rsidP="001C15CF">
      <w:pPr>
        <w:autoSpaceDE w:val="0"/>
        <w:autoSpaceDN w:val="0"/>
        <w:adjustRightInd w:val="0"/>
        <w:rPr>
          <w:sz w:val="24"/>
          <w:szCs w:val="24"/>
          <w:lang w:val="en-US"/>
        </w:rPr>
      </w:pPr>
      <w:r>
        <w:rPr>
          <w:sz w:val="24"/>
          <w:szCs w:val="24"/>
          <w:lang w:val="en-US"/>
        </w:rPr>
        <w:t>Review:</w:t>
      </w:r>
    </w:p>
    <w:p w:rsidR="001C15CF" w:rsidRDefault="001C15CF" w:rsidP="001C15CF">
      <w:pPr>
        <w:autoSpaceDE w:val="0"/>
        <w:autoSpaceDN w:val="0"/>
        <w:adjustRightInd w:val="0"/>
        <w:rPr>
          <w:sz w:val="24"/>
          <w:szCs w:val="24"/>
          <w:lang w:val="en-US"/>
        </w:rPr>
      </w:pPr>
      <w:r>
        <w:rPr>
          <w:sz w:val="24"/>
          <w:szCs w:val="24"/>
          <w:lang w:val="en-US"/>
        </w:rPr>
        <w:t xml:space="preserve">“… you cannot report on a terrorist </w:t>
      </w:r>
      <w:proofErr w:type="spellStart"/>
      <w:r>
        <w:rPr>
          <w:sz w:val="24"/>
          <w:szCs w:val="24"/>
          <w:lang w:val="en-US"/>
        </w:rPr>
        <w:t>organisation</w:t>
      </w:r>
      <w:proofErr w:type="spellEnd"/>
      <w:r>
        <w:rPr>
          <w:sz w:val="24"/>
          <w:szCs w:val="24"/>
          <w:lang w:val="en-US"/>
        </w:rPr>
        <w:t xml:space="preserve"> or any paramilitary</w:t>
      </w:r>
    </w:p>
    <w:p w:rsidR="001C15CF" w:rsidRDefault="001C15CF" w:rsidP="001C15CF">
      <w:pPr>
        <w:autoSpaceDE w:val="0"/>
        <w:autoSpaceDN w:val="0"/>
        <w:adjustRightInd w:val="0"/>
        <w:rPr>
          <w:sz w:val="24"/>
          <w:szCs w:val="24"/>
          <w:lang w:val="en-US"/>
        </w:rPr>
      </w:pPr>
      <w:proofErr w:type="spellStart"/>
      <w:r>
        <w:rPr>
          <w:sz w:val="24"/>
          <w:szCs w:val="24"/>
          <w:lang w:val="en-US"/>
        </w:rPr>
        <w:t>organisation</w:t>
      </w:r>
      <w:proofErr w:type="spellEnd"/>
      <w:r>
        <w:rPr>
          <w:sz w:val="24"/>
          <w:szCs w:val="24"/>
          <w:lang w:val="en-US"/>
        </w:rPr>
        <w:t xml:space="preserve">, unless you have someone at the </w:t>
      </w:r>
      <w:proofErr w:type="spellStart"/>
      <w:r>
        <w:rPr>
          <w:sz w:val="24"/>
          <w:szCs w:val="24"/>
          <w:lang w:val="en-US"/>
        </w:rPr>
        <w:t>centre</w:t>
      </w:r>
      <w:proofErr w:type="spellEnd"/>
      <w:r>
        <w:rPr>
          <w:sz w:val="24"/>
          <w:szCs w:val="24"/>
          <w:lang w:val="en-US"/>
        </w:rPr>
        <w:t xml:space="preserve"> of things. You cannot</w:t>
      </w:r>
    </w:p>
    <w:p w:rsidR="001C15CF" w:rsidRDefault="001C15CF" w:rsidP="001C15CF">
      <w:pPr>
        <w:autoSpaceDE w:val="0"/>
        <w:autoSpaceDN w:val="0"/>
        <w:adjustRightInd w:val="0"/>
        <w:rPr>
          <w:sz w:val="24"/>
          <w:szCs w:val="24"/>
          <w:lang w:val="en-US"/>
        </w:rPr>
      </w:pPr>
      <w:r>
        <w:rPr>
          <w:sz w:val="24"/>
          <w:szCs w:val="24"/>
          <w:lang w:val="en-US"/>
        </w:rPr>
        <w:t>report properly on them if you simply have an agent who happens to be a</w:t>
      </w:r>
    </w:p>
    <w:p w:rsidR="001C15CF" w:rsidRDefault="001C15CF" w:rsidP="001C15CF">
      <w:pPr>
        <w:autoSpaceDE w:val="0"/>
        <w:autoSpaceDN w:val="0"/>
        <w:adjustRightInd w:val="0"/>
        <w:rPr>
          <w:sz w:val="14"/>
          <w:szCs w:val="14"/>
          <w:lang w:val="en-US"/>
        </w:rPr>
      </w:pPr>
      <w:r>
        <w:rPr>
          <w:sz w:val="24"/>
          <w:szCs w:val="24"/>
          <w:lang w:val="en-US"/>
        </w:rPr>
        <w:t xml:space="preserve">drinking companion of a terrorist. That is not going to get you anywhere.” </w:t>
      </w:r>
    </w:p>
    <w:p w:rsidR="00975D62" w:rsidRDefault="00975D62" w:rsidP="001C15CF">
      <w:pPr>
        <w:autoSpaceDE w:val="0"/>
        <w:autoSpaceDN w:val="0"/>
        <w:adjustRightInd w:val="0"/>
        <w:rPr>
          <w:sz w:val="14"/>
          <w:szCs w:val="14"/>
          <w:lang w:val="en-US"/>
        </w:rPr>
      </w:pPr>
    </w:p>
    <w:p w:rsidR="001C15CF" w:rsidRDefault="001C15CF" w:rsidP="001C15CF">
      <w:pPr>
        <w:autoSpaceDE w:val="0"/>
        <w:autoSpaceDN w:val="0"/>
        <w:adjustRightInd w:val="0"/>
        <w:rPr>
          <w:sz w:val="24"/>
          <w:szCs w:val="24"/>
          <w:lang w:val="en-US"/>
        </w:rPr>
      </w:pPr>
      <w:r>
        <w:rPr>
          <w:sz w:val="24"/>
          <w:szCs w:val="24"/>
          <w:lang w:val="en-US"/>
        </w:rPr>
        <w:t>4.5 The penetration of an agent into the very heart of a terrorist group inevitably</w:t>
      </w:r>
    </w:p>
    <w:p w:rsidR="001C15CF" w:rsidRDefault="001C15CF" w:rsidP="001C15CF">
      <w:pPr>
        <w:autoSpaceDE w:val="0"/>
        <w:autoSpaceDN w:val="0"/>
        <w:adjustRightInd w:val="0"/>
        <w:rPr>
          <w:sz w:val="24"/>
          <w:szCs w:val="24"/>
          <w:lang w:val="en-US"/>
        </w:rPr>
      </w:pPr>
      <w:r>
        <w:rPr>
          <w:sz w:val="24"/>
          <w:szCs w:val="24"/>
          <w:lang w:val="en-US"/>
        </w:rPr>
        <w:t>involved the agent concerned becoming involved in criminal activity to some</w:t>
      </w:r>
    </w:p>
    <w:p w:rsidR="001C15CF" w:rsidRDefault="001C15CF" w:rsidP="001C15CF">
      <w:pPr>
        <w:autoSpaceDE w:val="0"/>
        <w:autoSpaceDN w:val="0"/>
        <w:adjustRightInd w:val="0"/>
        <w:rPr>
          <w:sz w:val="24"/>
          <w:szCs w:val="24"/>
          <w:lang w:val="en-US"/>
        </w:rPr>
      </w:pPr>
      <w:r>
        <w:rPr>
          <w:sz w:val="24"/>
          <w:szCs w:val="24"/>
          <w:lang w:val="en-US"/>
        </w:rPr>
        <w:t xml:space="preserve">degree. Indeed, the very act of joining a proscribed </w:t>
      </w:r>
      <w:proofErr w:type="spellStart"/>
      <w:r>
        <w:rPr>
          <w:sz w:val="24"/>
          <w:szCs w:val="24"/>
          <w:lang w:val="en-US"/>
        </w:rPr>
        <w:t>organisation</w:t>
      </w:r>
      <w:proofErr w:type="spellEnd"/>
      <w:r>
        <w:rPr>
          <w:sz w:val="24"/>
          <w:szCs w:val="24"/>
          <w:lang w:val="en-US"/>
        </w:rPr>
        <w:t xml:space="preserve"> was a criminal</w:t>
      </w:r>
    </w:p>
    <w:p w:rsidR="001C15CF" w:rsidRDefault="001C15CF" w:rsidP="001C15CF">
      <w:pPr>
        <w:autoSpaceDE w:val="0"/>
        <w:autoSpaceDN w:val="0"/>
        <w:adjustRightInd w:val="0"/>
        <w:rPr>
          <w:sz w:val="24"/>
          <w:szCs w:val="24"/>
          <w:lang w:val="en-US"/>
        </w:rPr>
      </w:pPr>
      <w:r>
        <w:rPr>
          <w:sz w:val="24"/>
          <w:szCs w:val="24"/>
          <w:lang w:val="en-US"/>
        </w:rPr>
        <w:t>offence. Security Service officer G/07 described to me the following example of</w:t>
      </w:r>
    </w:p>
    <w:p w:rsidR="001C15CF" w:rsidRDefault="001C15CF" w:rsidP="001C15CF">
      <w:pPr>
        <w:autoSpaceDE w:val="0"/>
        <w:autoSpaceDN w:val="0"/>
        <w:adjustRightInd w:val="0"/>
        <w:rPr>
          <w:sz w:val="24"/>
          <w:szCs w:val="24"/>
          <w:lang w:val="en-US"/>
        </w:rPr>
      </w:pPr>
      <w:r>
        <w:rPr>
          <w:sz w:val="24"/>
          <w:szCs w:val="24"/>
          <w:lang w:val="en-US"/>
        </w:rPr>
        <w:t>the necessary involvement of an agent in ostensibly criminal activity in order to</w:t>
      </w:r>
    </w:p>
    <w:p w:rsidR="001C15CF" w:rsidRDefault="001C15CF" w:rsidP="001C15CF">
      <w:pPr>
        <w:autoSpaceDE w:val="0"/>
        <w:autoSpaceDN w:val="0"/>
        <w:adjustRightInd w:val="0"/>
        <w:rPr>
          <w:sz w:val="24"/>
          <w:szCs w:val="24"/>
          <w:lang w:val="en-US"/>
        </w:rPr>
      </w:pPr>
      <w:r>
        <w:rPr>
          <w:sz w:val="24"/>
          <w:szCs w:val="24"/>
          <w:lang w:val="en-US"/>
        </w:rPr>
        <w:t>enable intelligence to be gathered:</w:t>
      </w:r>
    </w:p>
    <w:p w:rsidR="001C15CF" w:rsidRDefault="001C15CF" w:rsidP="001C15CF">
      <w:pPr>
        <w:autoSpaceDE w:val="0"/>
        <w:autoSpaceDN w:val="0"/>
        <w:adjustRightInd w:val="0"/>
        <w:rPr>
          <w:sz w:val="24"/>
          <w:szCs w:val="24"/>
          <w:lang w:val="en-US"/>
        </w:rPr>
      </w:pPr>
      <w:r>
        <w:rPr>
          <w:sz w:val="24"/>
          <w:szCs w:val="24"/>
          <w:lang w:val="en-US"/>
        </w:rPr>
        <w:t>“… an agent’s minor involvement in a conspiracy to possess weapons might</w:t>
      </w:r>
    </w:p>
    <w:p w:rsidR="001C15CF" w:rsidRDefault="001C15CF" w:rsidP="001C15CF">
      <w:pPr>
        <w:autoSpaceDE w:val="0"/>
        <w:autoSpaceDN w:val="0"/>
        <w:adjustRightInd w:val="0"/>
        <w:rPr>
          <w:sz w:val="24"/>
          <w:szCs w:val="24"/>
          <w:lang w:val="en-US"/>
        </w:rPr>
      </w:pPr>
      <w:r>
        <w:rPr>
          <w:sz w:val="24"/>
          <w:szCs w:val="24"/>
          <w:lang w:val="en-US"/>
        </w:rPr>
        <w:t>be the only realistic means of obtaining sufficient intelligence about the plot</w:t>
      </w:r>
    </w:p>
    <w:p w:rsidR="001C15CF" w:rsidRDefault="001C15CF" w:rsidP="001C15CF">
      <w:pPr>
        <w:autoSpaceDE w:val="0"/>
        <w:autoSpaceDN w:val="0"/>
        <w:adjustRightInd w:val="0"/>
        <w:rPr>
          <w:sz w:val="24"/>
          <w:szCs w:val="24"/>
        </w:rPr>
      </w:pPr>
      <w:r>
        <w:rPr>
          <w:sz w:val="24"/>
          <w:szCs w:val="24"/>
          <w:lang w:val="en-US"/>
        </w:rPr>
        <w:t xml:space="preserve">to identify the conspirators and disrupt their plans.” </w:t>
      </w:r>
    </w:p>
    <w:p w:rsidR="001C15CF" w:rsidRDefault="001C15CF" w:rsidP="001C15CF">
      <w:pPr>
        <w:autoSpaceDE w:val="0"/>
        <w:autoSpaceDN w:val="0"/>
        <w:adjustRightInd w:val="0"/>
        <w:rPr>
          <w:sz w:val="14"/>
          <w:szCs w:val="14"/>
        </w:rPr>
      </w:pPr>
    </w:p>
    <w:p w:rsidR="001C15CF" w:rsidRDefault="001C15CF" w:rsidP="001C15CF">
      <w:pPr>
        <w:autoSpaceDE w:val="0"/>
        <w:autoSpaceDN w:val="0"/>
        <w:adjustRightInd w:val="0"/>
        <w:rPr>
          <w:sz w:val="14"/>
          <w:szCs w:val="14"/>
        </w:rPr>
      </w:pPr>
    </w:p>
    <w:p w:rsidR="001C15CF" w:rsidRPr="001C15CF" w:rsidRDefault="001C15CF" w:rsidP="001C15CF">
      <w:pPr>
        <w:autoSpaceDE w:val="0"/>
        <w:autoSpaceDN w:val="0"/>
        <w:adjustRightInd w:val="0"/>
        <w:rPr>
          <w:sz w:val="14"/>
          <w:szCs w:val="14"/>
        </w:rPr>
      </w:pPr>
    </w:p>
    <w:p w:rsidR="001C15CF" w:rsidRDefault="001C15CF" w:rsidP="001C15CF">
      <w:pPr>
        <w:autoSpaceDE w:val="0"/>
        <w:autoSpaceDN w:val="0"/>
        <w:adjustRightInd w:val="0"/>
        <w:rPr>
          <w:sz w:val="24"/>
          <w:szCs w:val="24"/>
          <w:lang w:val="en-US"/>
        </w:rPr>
      </w:pPr>
      <w:r>
        <w:rPr>
          <w:sz w:val="24"/>
          <w:szCs w:val="24"/>
          <w:lang w:val="en-US"/>
        </w:rPr>
        <w:t>In a minute to the Attorney General dated 19 March 1991, the</w:t>
      </w:r>
    </w:p>
    <w:p w:rsidR="001C15CF" w:rsidRDefault="001C15CF" w:rsidP="001C15CF">
      <w:pPr>
        <w:autoSpaceDE w:val="0"/>
        <w:autoSpaceDN w:val="0"/>
        <w:adjustRightInd w:val="0"/>
        <w:rPr>
          <w:sz w:val="24"/>
          <w:szCs w:val="24"/>
          <w:lang w:val="en-US"/>
        </w:rPr>
      </w:pPr>
      <w:r>
        <w:rPr>
          <w:sz w:val="24"/>
          <w:szCs w:val="24"/>
          <w:lang w:val="en-US"/>
        </w:rPr>
        <w:t xml:space="preserve">Secretary of State for </w:t>
      </w:r>
      <w:proofErr w:type="spellStart"/>
      <w:r>
        <w:rPr>
          <w:sz w:val="24"/>
          <w:szCs w:val="24"/>
          <w:lang w:val="en-US"/>
        </w:rPr>
        <w:t>Defence</w:t>
      </w:r>
      <w:proofErr w:type="spellEnd"/>
      <w:r>
        <w:rPr>
          <w:sz w:val="24"/>
          <w:szCs w:val="24"/>
          <w:lang w:val="en-US"/>
        </w:rPr>
        <w:t xml:space="preserve"> wrote:</w:t>
      </w:r>
    </w:p>
    <w:p w:rsidR="001C15CF" w:rsidRDefault="001C15CF" w:rsidP="001C15CF">
      <w:pPr>
        <w:autoSpaceDE w:val="0"/>
        <w:autoSpaceDN w:val="0"/>
        <w:adjustRightInd w:val="0"/>
        <w:rPr>
          <w:sz w:val="24"/>
          <w:szCs w:val="24"/>
          <w:lang w:val="en-US"/>
        </w:rPr>
      </w:pPr>
      <w:r>
        <w:rPr>
          <w:sz w:val="24"/>
          <w:szCs w:val="24"/>
          <w:lang w:val="en-US"/>
        </w:rPr>
        <w:t xml:space="preserve"> “We cannot expect to obtain valuable intelligence from agents who are not</w:t>
      </w:r>
    </w:p>
    <w:p w:rsidR="001C15CF" w:rsidRDefault="001C15CF" w:rsidP="001C15CF">
      <w:pPr>
        <w:autoSpaceDE w:val="0"/>
        <w:autoSpaceDN w:val="0"/>
        <w:adjustRightInd w:val="0"/>
        <w:rPr>
          <w:sz w:val="24"/>
          <w:szCs w:val="24"/>
          <w:lang w:val="en-US"/>
        </w:rPr>
      </w:pPr>
      <w:r>
        <w:rPr>
          <w:sz w:val="24"/>
          <w:szCs w:val="24"/>
          <w:lang w:val="en-US"/>
        </w:rPr>
        <w:t xml:space="preserve">at the heart of the target </w:t>
      </w:r>
      <w:proofErr w:type="spellStart"/>
      <w:r>
        <w:rPr>
          <w:sz w:val="24"/>
          <w:szCs w:val="24"/>
          <w:lang w:val="en-US"/>
        </w:rPr>
        <w:t>organisation</w:t>
      </w:r>
      <w:proofErr w:type="spellEnd"/>
      <w:r>
        <w:rPr>
          <w:sz w:val="24"/>
          <w:szCs w:val="24"/>
          <w:lang w:val="en-US"/>
        </w:rPr>
        <w:t xml:space="preserve"> or group. We must establish proper</w:t>
      </w:r>
    </w:p>
    <w:p w:rsidR="001C15CF" w:rsidRDefault="001C15CF" w:rsidP="001C15CF">
      <w:pPr>
        <w:autoSpaceDE w:val="0"/>
        <w:autoSpaceDN w:val="0"/>
        <w:adjustRightInd w:val="0"/>
        <w:rPr>
          <w:sz w:val="24"/>
          <w:szCs w:val="24"/>
          <w:lang w:val="en-US"/>
        </w:rPr>
      </w:pPr>
      <w:r>
        <w:rPr>
          <w:sz w:val="24"/>
          <w:szCs w:val="24"/>
          <w:lang w:val="en-US"/>
        </w:rPr>
        <w:t>guidelines for all those concerned. I believe that it is unacceptable that there</w:t>
      </w:r>
    </w:p>
    <w:p w:rsidR="001C15CF" w:rsidRDefault="001C15CF" w:rsidP="001C15CF">
      <w:pPr>
        <w:autoSpaceDE w:val="0"/>
        <w:autoSpaceDN w:val="0"/>
        <w:adjustRightInd w:val="0"/>
        <w:rPr>
          <w:sz w:val="24"/>
          <w:szCs w:val="24"/>
          <w:lang w:val="en-US"/>
        </w:rPr>
      </w:pPr>
      <w:r>
        <w:rPr>
          <w:sz w:val="24"/>
          <w:szCs w:val="24"/>
          <w:lang w:val="en-US"/>
        </w:rPr>
        <w:t>are no clear legal rules of guidance to cover the specific circumstances of</w:t>
      </w:r>
    </w:p>
    <w:p w:rsidR="001C15CF" w:rsidRDefault="001C15CF" w:rsidP="001C15CF">
      <w:pPr>
        <w:autoSpaceDE w:val="0"/>
        <w:autoSpaceDN w:val="0"/>
        <w:adjustRightInd w:val="0"/>
        <w:rPr>
          <w:sz w:val="24"/>
          <w:szCs w:val="24"/>
          <w:lang w:val="en-US"/>
        </w:rPr>
      </w:pPr>
      <w:r>
        <w:rPr>
          <w:sz w:val="24"/>
          <w:szCs w:val="24"/>
          <w:lang w:val="en-US"/>
        </w:rPr>
        <w:t xml:space="preserve">agent-running in the terrorist environment of Northern Ireland.” </w:t>
      </w:r>
    </w:p>
    <w:p w:rsidR="00975D62" w:rsidRDefault="00975D62" w:rsidP="001C15CF">
      <w:pPr>
        <w:autoSpaceDE w:val="0"/>
        <w:autoSpaceDN w:val="0"/>
        <w:adjustRightInd w:val="0"/>
        <w:rPr>
          <w:sz w:val="14"/>
          <w:szCs w:val="14"/>
          <w:lang w:val="en-US"/>
        </w:rPr>
      </w:pPr>
    </w:p>
    <w:p w:rsidR="00975D62" w:rsidRDefault="00975D62" w:rsidP="001C15CF">
      <w:pPr>
        <w:autoSpaceDE w:val="0"/>
        <w:autoSpaceDN w:val="0"/>
        <w:adjustRightInd w:val="0"/>
        <w:rPr>
          <w:sz w:val="14"/>
          <w:szCs w:val="14"/>
          <w:lang w:val="en-US"/>
        </w:rPr>
      </w:pPr>
    </w:p>
    <w:p w:rsidR="00975D62" w:rsidRDefault="00975D62" w:rsidP="001C15CF">
      <w:pPr>
        <w:autoSpaceDE w:val="0"/>
        <w:autoSpaceDN w:val="0"/>
        <w:adjustRightInd w:val="0"/>
        <w:rPr>
          <w:sz w:val="14"/>
          <w:szCs w:val="14"/>
          <w:lang w:val="en-US"/>
        </w:rPr>
      </w:pPr>
    </w:p>
    <w:p w:rsidR="00975D62" w:rsidRDefault="00975D62" w:rsidP="00975D62">
      <w:pPr>
        <w:autoSpaceDE w:val="0"/>
        <w:autoSpaceDN w:val="0"/>
        <w:adjustRightInd w:val="0"/>
        <w:rPr>
          <w:sz w:val="24"/>
          <w:szCs w:val="24"/>
          <w:lang w:val="en-US"/>
        </w:rPr>
      </w:pPr>
      <w:r>
        <w:rPr>
          <w:sz w:val="24"/>
          <w:szCs w:val="24"/>
          <w:lang w:val="en-US"/>
        </w:rPr>
        <w:t>“The RUC were to a large part dependent on intelligence if they were to</w:t>
      </w:r>
    </w:p>
    <w:p w:rsidR="00975D62" w:rsidRDefault="00975D62" w:rsidP="00975D62">
      <w:pPr>
        <w:autoSpaceDE w:val="0"/>
        <w:autoSpaceDN w:val="0"/>
        <w:adjustRightInd w:val="0"/>
        <w:rPr>
          <w:sz w:val="24"/>
          <w:szCs w:val="24"/>
          <w:lang w:val="en-US"/>
        </w:rPr>
      </w:pPr>
      <w:r>
        <w:rPr>
          <w:sz w:val="24"/>
          <w:szCs w:val="24"/>
          <w:lang w:val="en-US"/>
        </w:rPr>
        <w:t>be successful in combatting [sic] terrorism. Such intelligence was obtained</w:t>
      </w:r>
    </w:p>
    <w:p w:rsidR="00975D62" w:rsidRDefault="00975D62" w:rsidP="00975D62">
      <w:pPr>
        <w:autoSpaceDE w:val="0"/>
        <w:autoSpaceDN w:val="0"/>
        <w:adjustRightInd w:val="0"/>
        <w:rPr>
          <w:sz w:val="24"/>
          <w:szCs w:val="24"/>
          <w:lang w:val="en-US"/>
        </w:rPr>
      </w:pPr>
      <w:r>
        <w:rPr>
          <w:sz w:val="24"/>
          <w:szCs w:val="24"/>
          <w:lang w:val="en-US"/>
        </w:rPr>
        <w:t>by placing/using informants in the middle ranks of terrorist groups. This</w:t>
      </w:r>
    </w:p>
    <w:p w:rsidR="00975D62" w:rsidRDefault="00975D62" w:rsidP="00975D62">
      <w:pPr>
        <w:autoSpaceDE w:val="0"/>
        <w:autoSpaceDN w:val="0"/>
        <w:adjustRightInd w:val="0"/>
        <w:rPr>
          <w:sz w:val="24"/>
          <w:szCs w:val="24"/>
          <w:lang w:val="en-US"/>
        </w:rPr>
      </w:pPr>
      <w:r>
        <w:rPr>
          <w:sz w:val="24"/>
          <w:szCs w:val="24"/>
          <w:lang w:val="en-US"/>
        </w:rPr>
        <w:t>meant they would have to become involved in terrorist activity and operate</w:t>
      </w:r>
    </w:p>
    <w:p w:rsidR="00975D62" w:rsidRDefault="00975D62" w:rsidP="00975D62">
      <w:pPr>
        <w:autoSpaceDE w:val="0"/>
        <w:autoSpaceDN w:val="0"/>
        <w:adjustRightInd w:val="0"/>
        <w:rPr>
          <w:sz w:val="24"/>
          <w:szCs w:val="24"/>
          <w:lang w:val="en-US"/>
        </w:rPr>
      </w:pPr>
      <w:r>
        <w:rPr>
          <w:sz w:val="24"/>
          <w:szCs w:val="24"/>
          <w:lang w:val="en-US"/>
        </w:rPr>
        <w:t>with a degree of immunity from prosecution. If cases came to court based</w:t>
      </w:r>
    </w:p>
    <w:p w:rsidR="00975D62" w:rsidRDefault="00975D62" w:rsidP="00975D62">
      <w:pPr>
        <w:autoSpaceDE w:val="0"/>
        <w:autoSpaceDN w:val="0"/>
        <w:adjustRightInd w:val="0"/>
        <w:rPr>
          <w:sz w:val="24"/>
          <w:szCs w:val="24"/>
          <w:lang w:val="en-US"/>
        </w:rPr>
      </w:pPr>
      <w:r>
        <w:rPr>
          <w:sz w:val="24"/>
          <w:szCs w:val="24"/>
          <w:lang w:val="en-US"/>
        </w:rPr>
        <w:t>partly on intelligence work, then it was necessary to protect the identity of</w:t>
      </w:r>
    </w:p>
    <w:p w:rsidR="00975D62" w:rsidRDefault="00975D62" w:rsidP="00975D62">
      <w:pPr>
        <w:autoSpaceDE w:val="0"/>
        <w:autoSpaceDN w:val="0"/>
        <w:adjustRightInd w:val="0"/>
        <w:rPr>
          <w:sz w:val="24"/>
          <w:szCs w:val="24"/>
          <w:lang w:val="en-US"/>
        </w:rPr>
      </w:pPr>
      <w:r>
        <w:rPr>
          <w:sz w:val="24"/>
          <w:szCs w:val="24"/>
          <w:lang w:val="en-US"/>
        </w:rPr>
        <w:t>the informant, which involved holding back unnecessary information. All this</w:t>
      </w:r>
    </w:p>
    <w:p w:rsidR="00975D62" w:rsidRDefault="00975D62" w:rsidP="00975D62">
      <w:pPr>
        <w:autoSpaceDE w:val="0"/>
        <w:autoSpaceDN w:val="0"/>
        <w:adjustRightInd w:val="0"/>
        <w:rPr>
          <w:sz w:val="24"/>
          <w:szCs w:val="24"/>
          <w:lang w:val="en-US"/>
        </w:rPr>
      </w:pPr>
      <w:r>
        <w:rPr>
          <w:sz w:val="24"/>
          <w:szCs w:val="24"/>
          <w:lang w:val="en-US"/>
        </w:rPr>
        <w:t>was technically in breach of the guidelines, with the DPP [Director of Public</w:t>
      </w:r>
    </w:p>
    <w:p w:rsidR="00975D62" w:rsidRDefault="00975D62" w:rsidP="00975D62">
      <w:pPr>
        <w:autoSpaceDE w:val="0"/>
        <w:autoSpaceDN w:val="0"/>
        <w:adjustRightInd w:val="0"/>
        <w:rPr>
          <w:sz w:val="24"/>
          <w:szCs w:val="24"/>
          <w:lang w:val="en-US"/>
        </w:rPr>
      </w:pPr>
      <w:r>
        <w:rPr>
          <w:sz w:val="24"/>
          <w:szCs w:val="24"/>
          <w:lang w:val="en-US"/>
        </w:rPr>
        <w:t>Prosecutions (for Northern Ireland)] having made it clear that the RUC were</w:t>
      </w:r>
    </w:p>
    <w:p w:rsidR="00975D62" w:rsidRDefault="00975D62" w:rsidP="00975D62">
      <w:pPr>
        <w:autoSpaceDE w:val="0"/>
        <w:autoSpaceDN w:val="0"/>
        <w:adjustRightInd w:val="0"/>
        <w:rPr>
          <w:sz w:val="24"/>
          <w:szCs w:val="24"/>
          <w:lang w:val="en-US"/>
        </w:rPr>
      </w:pPr>
      <w:r>
        <w:rPr>
          <w:sz w:val="24"/>
          <w:szCs w:val="24"/>
          <w:lang w:val="en-US"/>
        </w:rPr>
        <w:t>not to exceed those guidelines or the informants in question would be dealt</w:t>
      </w:r>
    </w:p>
    <w:p w:rsidR="00975D62" w:rsidRDefault="00975D62" w:rsidP="00975D62">
      <w:pPr>
        <w:autoSpaceDE w:val="0"/>
        <w:autoSpaceDN w:val="0"/>
        <w:adjustRightInd w:val="0"/>
        <w:rPr>
          <w:sz w:val="14"/>
          <w:szCs w:val="14"/>
          <w:lang w:val="en-US"/>
        </w:rPr>
      </w:pPr>
      <w:r>
        <w:rPr>
          <w:sz w:val="24"/>
          <w:szCs w:val="24"/>
          <w:lang w:val="en-US"/>
        </w:rPr>
        <w:t>with, together with their police handlers …</w:t>
      </w:r>
    </w:p>
    <w:p w:rsidR="001C15CF" w:rsidRDefault="001C15CF" w:rsidP="007663F2">
      <w:pPr>
        <w:autoSpaceDE w:val="0"/>
        <w:autoSpaceDN w:val="0"/>
        <w:adjustRightInd w:val="0"/>
        <w:rPr>
          <w:szCs w:val="28"/>
          <w:lang w:val="en-US"/>
        </w:rPr>
      </w:pPr>
    </w:p>
    <w:p w:rsidR="00975D62" w:rsidRDefault="00975D62" w:rsidP="00975D62">
      <w:pPr>
        <w:autoSpaceDE w:val="0"/>
        <w:autoSpaceDN w:val="0"/>
        <w:adjustRightInd w:val="0"/>
        <w:rPr>
          <w:sz w:val="24"/>
          <w:szCs w:val="24"/>
          <w:lang w:val="en-US"/>
        </w:rPr>
      </w:pPr>
      <w:r>
        <w:rPr>
          <w:sz w:val="24"/>
          <w:szCs w:val="24"/>
          <w:lang w:val="en-US"/>
        </w:rPr>
        <w:t>Frustration within the RUC with what they perceived to be the slow rate of progress</w:t>
      </w:r>
    </w:p>
    <w:p w:rsidR="00975D62" w:rsidRDefault="00975D62" w:rsidP="00975D62">
      <w:pPr>
        <w:autoSpaceDE w:val="0"/>
        <w:autoSpaceDN w:val="0"/>
        <w:adjustRightInd w:val="0"/>
        <w:rPr>
          <w:sz w:val="24"/>
          <w:szCs w:val="24"/>
          <w:lang w:val="en-US"/>
        </w:rPr>
      </w:pPr>
      <w:r>
        <w:rPr>
          <w:sz w:val="24"/>
          <w:szCs w:val="24"/>
          <w:lang w:val="en-US"/>
        </w:rPr>
        <w:t>in addressing the situation is evident from a minute dated 27 June 1989 from</w:t>
      </w:r>
    </w:p>
    <w:p w:rsidR="00975D62" w:rsidRDefault="00975D62" w:rsidP="00975D62">
      <w:pPr>
        <w:autoSpaceDE w:val="0"/>
        <w:autoSpaceDN w:val="0"/>
        <w:adjustRightInd w:val="0"/>
        <w:rPr>
          <w:sz w:val="24"/>
          <w:szCs w:val="24"/>
          <w:lang w:val="en-US"/>
        </w:rPr>
      </w:pPr>
      <w:r>
        <w:rPr>
          <w:sz w:val="24"/>
          <w:szCs w:val="24"/>
          <w:lang w:val="en-US"/>
        </w:rPr>
        <w:t>Senior Assistant Chief Constable (SACC) Blair Wallace to the Chief Constable.</w:t>
      </w:r>
    </w:p>
    <w:p w:rsidR="00975D62" w:rsidRDefault="00975D62" w:rsidP="00975D62">
      <w:pPr>
        <w:autoSpaceDE w:val="0"/>
        <w:autoSpaceDN w:val="0"/>
        <w:adjustRightInd w:val="0"/>
        <w:rPr>
          <w:sz w:val="24"/>
          <w:szCs w:val="24"/>
          <w:lang w:val="en-US"/>
        </w:rPr>
      </w:pPr>
      <w:r>
        <w:rPr>
          <w:sz w:val="24"/>
          <w:szCs w:val="24"/>
          <w:lang w:val="en-US"/>
        </w:rPr>
        <w:t xml:space="preserve">The minute reiterated that the Stalker/Sampson and </w:t>
      </w:r>
      <w:proofErr w:type="spellStart"/>
      <w:r>
        <w:rPr>
          <w:sz w:val="24"/>
          <w:szCs w:val="24"/>
          <w:lang w:val="en-US"/>
        </w:rPr>
        <w:t>McLachan</w:t>
      </w:r>
      <w:proofErr w:type="spellEnd"/>
      <w:r>
        <w:rPr>
          <w:sz w:val="24"/>
          <w:szCs w:val="24"/>
          <w:lang w:val="en-US"/>
        </w:rPr>
        <w:t xml:space="preserve"> Reports had</w:t>
      </w:r>
    </w:p>
    <w:p w:rsidR="00975D62" w:rsidRDefault="00975D62" w:rsidP="00975D62">
      <w:pPr>
        <w:autoSpaceDE w:val="0"/>
        <w:autoSpaceDN w:val="0"/>
        <w:adjustRightInd w:val="0"/>
        <w:rPr>
          <w:sz w:val="24"/>
          <w:szCs w:val="24"/>
          <w:lang w:val="en-US"/>
        </w:rPr>
      </w:pPr>
      <w:proofErr w:type="spellStart"/>
      <w:r>
        <w:rPr>
          <w:sz w:val="24"/>
          <w:szCs w:val="24"/>
          <w:lang w:val="en-US"/>
        </w:rPr>
        <w:lastRenderedPageBreak/>
        <w:t>recognised</w:t>
      </w:r>
      <w:proofErr w:type="spellEnd"/>
      <w:r>
        <w:rPr>
          <w:sz w:val="24"/>
          <w:szCs w:val="24"/>
          <w:lang w:val="en-US"/>
        </w:rPr>
        <w:t xml:space="preserve"> the limitations of the Guidelines. The SACC went on to say:</w:t>
      </w:r>
    </w:p>
    <w:p w:rsidR="00975D62" w:rsidRDefault="00975D62" w:rsidP="00975D62">
      <w:pPr>
        <w:autoSpaceDE w:val="0"/>
        <w:autoSpaceDN w:val="0"/>
        <w:adjustRightInd w:val="0"/>
        <w:rPr>
          <w:sz w:val="24"/>
          <w:szCs w:val="24"/>
          <w:lang w:val="en-US"/>
        </w:rPr>
      </w:pPr>
      <w:r>
        <w:rPr>
          <w:sz w:val="24"/>
          <w:szCs w:val="24"/>
          <w:lang w:val="en-US"/>
        </w:rPr>
        <w:t>“[The McLachlan Report] was completed in January 1988 and despite its</w:t>
      </w:r>
    </w:p>
    <w:p w:rsidR="00975D62" w:rsidRDefault="00975D62" w:rsidP="00975D62">
      <w:pPr>
        <w:autoSpaceDE w:val="0"/>
        <w:autoSpaceDN w:val="0"/>
        <w:adjustRightInd w:val="0"/>
        <w:rPr>
          <w:sz w:val="24"/>
          <w:szCs w:val="24"/>
          <w:lang w:val="en-US"/>
        </w:rPr>
      </w:pPr>
      <w:r>
        <w:rPr>
          <w:sz w:val="24"/>
          <w:szCs w:val="24"/>
          <w:lang w:val="en-US"/>
        </w:rPr>
        <w:t>recommendations and support for our views on the Guidelines, nothing</w:t>
      </w:r>
    </w:p>
    <w:p w:rsidR="00975D62" w:rsidRDefault="00975D62" w:rsidP="00975D62">
      <w:pPr>
        <w:autoSpaceDE w:val="0"/>
        <w:autoSpaceDN w:val="0"/>
        <w:adjustRightInd w:val="0"/>
        <w:rPr>
          <w:sz w:val="24"/>
          <w:szCs w:val="24"/>
          <w:lang w:val="en-US"/>
        </w:rPr>
      </w:pPr>
      <w:r>
        <w:rPr>
          <w:sz w:val="24"/>
          <w:szCs w:val="24"/>
          <w:lang w:val="en-US"/>
        </w:rPr>
        <w:t>appears to have been done to change them, forcing us to continue with a</w:t>
      </w:r>
    </w:p>
    <w:p w:rsidR="00975D62" w:rsidRDefault="00975D62" w:rsidP="00975D62">
      <w:pPr>
        <w:autoSpaceDE w:val="0"/>
        <w:autoSpaceDN w:val="0"/>
        <w:adjustRightInd w:val="0"/>
        <w:rPr>
          <w:sz w:val="24"/>
          <w:szCs w:val="24"/>
          <w:lang w:val="en-US"/>
        </w:rPr>
      </w:pPr>
      <w:r>
        <w:rPr>
          <w:sz w:val="24"/>
          <w:szCs w:val="24"/>
          <w:lang w:val="en-US"/>
        </w:rPr>
        <w:t>very unsatisfactory system, designed to deal with informants on ordinary</w:t>
      </w:r>
    </w:p>
    <w:p w:rsidR="00975D62" w:rsidRDefault="00975D62" w:rsidP="00975D62">
      <w:pPr>
        <w:autoSpaceDE w:val="0"/>
        <w:autoSpaceDN w:val="0"/>
        <w:adjustRightInd w:val="0"/>
        <w:rPr>
          <w:sz w:val="24"/>
          <w:szCs w:val="24"/>
          <w:lang w:val="en-US"/>
        </w:rPr>
      </w:pPr>
      <w:r>
        <w:rPr>
          <w:sz w:val="24"/>
          <w:szCs w:val="24"/>
          <w:lang w:val="en-US"/>
        </w:rPr>
        <w:t>crime in the late 1960s …</w:t>
      </w:r>
    </w:p>
    <w:p w:rsidR="00975D62" w:rsidRDefault="00975D62" w:rsidP="00975D62">
      <w:pPr>
        <w:autoSpaceDE w:val="0"/>
        <w:autoSpaceDN w:val="0"/>
        <w:adjustRightInd w:val="0"/>
        <w:rPr>
          <w:sz w:val="24"/>
          <w:szCs w:val="24"/>
          <w:lang w:val="en-US"/>
        </w:rPr>
      </w:pPr>
      <w:r>
        <w:rPr>
          <w:sz w:val="24"/>
          <w:szCs w:val="24"/>
          <w:lang w:val="en-US"/>
        </w:rPr>
        <w:t>Our dissatisfaction with the current system was discussed at a meeting with</w:t>
      </w:r>
    </w:p>
    <w:p w:rsidR="00975D62" w:rsidRDefault="00975D62" w:rsidP="00975D62">
      <w:pPr>
        <w:autoSpaceDE w:val="0"/>
        <w:autoSpaceDN w:val="0"/>
        <w:adjustRightInd w:val="0"/>
        <w:rPr>
          <w:sz w:val="24"/>
          <w:szCs w:val="24"/>
          <w:lang w:val="en-US"/>
        </w:rPr>
      </w:pPr>
      <w:r>
        <w:rPr>
          <w:sz w:val="24"/>
          <w:szCs w:val="24"/>
          <w:lang w:val="en-US"/>
        </w:rPr>
        <w:t xml:space="preserve">the then Minister of State for Northern Ireland, </w:t>
      </w:r>
      <w:proofErr w:type="spellStart"/>
      <w:r>
        <w:rPr>
          <w:sz w:val="24"/>
          <w:szCs w:val="24"/>
          <w:lang w:val="en-US"/>
        </w:rPr>
        <w:t>Mr</w:t>
      </w:r>
      <w:proofErr w:type="spellEnd"/>
      <w:r>
        <w:rPr>
          <w:sz w:val="24"/>
          <w:szCs w:val="24"/>
          <w:lang w:val="en-US"/>
        </w:rPr>
        <w:t xml:space="preserve"> John Stanley, on 8 April</w:t>
      </w:r>
    </w:p>
    <w:p w:rsidR="00975D62" w:rsidRDefault="00975D62" w:rsidP="00975D62">
      <w:pPr>
        <w:autoSpaceDE w:val="0"/>
        <w:autoSpaceDN w:val="0"/>
        <w:adjustRightInd w:val="0"/>
        <w:rPr>
          <w:sz w:val="24"/>
          <w:szCs w:val="24"/>
          <w:lang w:val="en-US"/>
        </w:rPr>
      </w:pPr>
      <w:r>
        <w:rPr>
          <w:sz w:val="24"/>
          <w:szCs w:val="24"/>
          <w:lang w:val="en-US"/>
        </w:rPr>
        <w:t>1988 … following which an exchange of letters took place between Senior</w:t>
      </w:r>
    </w:p>
    <w:p w:rsidR="00975D62" w:rsidRDefault="00975D62" w:rsidP="00975D62">
      <w:pPr>
        <w:autoSpaceDE w:val="0"/>
        <w:autoSpaceDN w:val="0"/>
        <w:adjustRightInd w:val="0"/>
        <w:rPr>
          <w:sz w:val="24"/>
          <w:szCs w:val="24"/>
          <w:lang w:val="en-US"/>
        </w:rPr>
      </w:pPr>
      <w:r>
        <w:rPr>
          <w:sz w:val="24"/>
          <w:szCs w:val="24"/>
          <w:lang w:val="en-US"/>
        </w:rPr>
        <w:t>Assistant Chief Constable ‘C &amp; E’ [CID and SB] and NIO. These are the last</w:t>
      </w:r>
    </w:p>
    <w:p w:rsidR="00975D62" w:rsidRDefault="00975D62" w:rsidP="00975D62">
      <w:pPr>
        <w:autoSpaceDE w:val="0"/>
        <w:autoSpaceDN w:val="0"/>
        <w:adjustRightInd w:val="0"/>
        <w:rPr>
          <w:sz w:val="24"/>
          <w:szCs w:val="24"/>
          <w:lang w:val="en-US"/>
        </w:rPr>
      </w:pPr>
      <w:r>
        <w:rPr>
          <w:sz w:val="24"/>
          <w:szCs w:val="24"/>
          <w:lang w:val="en-US"/>
        </w:rPr>
        <w:t>correspondence on the subject.</w:t>
      </w:r>
    </w:p>
    <w:p w:rsidR="00975D62" w:rsidRDefault="00975D62" w:rsidP="00975D62">
      <w:pPr>
        <w:autoSpaceDE w:val="0"/>
        <w:autoSpaceDN w:val="0"/>
        <w:adjustRightInd w:val="0"/>
        <w:rPr>
          <w:sz w:val="24"/>
          <w:szCs w:val="24"/>
          <w:lang w:val="en-US"/>
        </w:rPr>
      </w:pPr>
      <w:r>
        <w:rPr>
          <w:sz w:val="24"/>
          <w:szCs w:val="24"/>
          <w:lang w:val="en-US"/>
        </w:rPr>
        <w:t>This is a very ‘hot potato’ as far as the NIO are concerned. Their mainland</w:t>
      </w:r>
    </w:p>
    <w:p w:rsidR="00975D62" w:rsidRDefault="00975D62" w:rsidP="00975D62">
      <w:pPr>
        <w:autoSpaceDE w:val="0"/>
        <w:autoSpaceDN w:val="0"/>
        <w:adjustRightInd w:val="0"/>
        <w:rPr>
          <w:sz w:val="24"/>
          <w:szCs w:val="24"/>
          <w:lang w:val="en-US"/>
        </w:rPr>
      </w:pPr>
      <w:r>
        <w:rPr>
          <w:sz w:val="24"/>
          <w:szCs w:val="24"/>
          <w:lang w:val="en-US"/>
        </w:rPr>
        <w:t>colleagues wash their hands of the matter as it does not particularly concern</w:t>
      </w:r>
    </w:p>
    <w:p w:rsidR="00975D62" w:rsidRDefault="00975D62" w:rsidP="00975D62">
      <w:pPr>
        <w:autoSpaceDE w:val="0"/>
        <w:autoSpaceDN w:val="0"/>
        <w:adjustRightInd w:val="0"/>
        <w:rPr>
          <w:sz w:val="24"/>
          <w:szCs w:val="24"/>
          <w:lang w:val="en-US"/>
        </w:rPr>
      </w:pPr>
      <w:r>
        <w:rPr>
          <w:sz w:val="24"/>
          <w:szCs w:val="24"/>
          <w:lang w:val="en-US"/>
        </w:rPr>
        <w:t>them at the moment, and the legal people seem to be reticent, to say the</w:t>
      </w:r>
    </w:p>
    <w:p w:rsidR="00975D62" w:rsidRDefault="00975D62" w:rsidP="00975D62">
      <w:pPr>
        <w:autoSpaceDE w:val="0"/>
        <w:autoSpaceDN w:val="0"/>
        <w:adjustRightInd w:val="0"/>
        <w:rPr>
          <w:sz w:val="24"/>
          <w:szCs w:val="24"/>
          <w:lang w:val="en-US"/>
        </w:rPr>
      </w:pPr>
      <w:r>
        <w:rPr>
          <w:sz w:val="24"/>
          <w:szCs w:val="24"/>
          <w:lang w:val="en-US"/>
        </w:rPr>
        <w:t>least, to become involved in formulating a system, despite the fact that what</w:t>
      </w:r>
    </w:p>
    <w:p w:rsidR="00975D62" w:rsidRDefault="00975D62" w:rsidP="00975D62">
      <w:pPr>
        <w:autoSpaceDE w:val="0"/>
        <w:autoSpaceDN w:val="0"/>
        <w:adjustRightInd w:val="0"/>
        <w:rPr>
          <w:sz w:val="24"/>
          <w:szCs w:val="24"/>
          <w:lang w:val="en-US"/>
        </w:rPr>
      </w:pPr>
      <w:proofErr w:type="gramStart"/>
      <w:r>
        <w:rPr>
          <w:sz w:val="24"/>
          <w:szCs w:val="24"/>
          <w:lang w:val="en-US"/>
        </w:rPr>
        <w:t>actually</w:t>
      </w:r>
      <w:proofErr w:type="gramEnd"/>
      <w:r>
        <w:rPr>
          <w:sz w:val="24"/>
          <w:szCs w:val="24"/>
          <w:lang w:val="en-US"/>
        </w:rPr>
        <w:t xml:space="preserve"> goes on is known or assumed by many. Legally they are not being</w:t>
      </w:r>
    </w:p>
    <w:p w:rsidR="00975D62" w:rsidRDefault="00975D62" w:rsidP="00975D62">
      <w:pPr>
        <w:autoSpaceDE w:val="0"/>
        <w:autoSpaceDN w:val="0"/>
        <w:adjustRightInd w:val="0"/>
        <w:rPr>
          <w:sz w:val="24"/>
          <w:szCs w:val="24"/>
          <w:lang w:val="en-US"/>
        </w:rPr>
      </w:pPr>
      <w:r>
        <w:rPr>
          <w:sz w:val="24"/>
          <w:szCs w:val="24"/>
          <w:lang w:val="en-US"/>
        </w:rPr>
        <w:t>asked to condone the commission of a crime any more so than in the present</w:t>
      </w:r>
    </w:p>
    <w:p w:rsidR="00975D62" w:rsidRDefault="00975D62" w:rsidP="00975D62">
      <w:pPr>
        <w:autoSpaceDE w:val="0"/>
        <w:autoSpaceDN w:val="0"/>
        <w:adjustRightInd w:val="0"/>
        <w:rPr>
          <w:sz w:val="24"/>
          <w:szCs w:val="24"/>
          <w:lang w:val="en-US"/>
        </w:rPr>
      </w:pPr>
      <w:r>
        <w:rPr>
          <w:sz w:val="24"/>
          <w:szCs w:val="24"/>
          <w:lang w:val="en-US"/>
        </w:rPr>
        <w:t>Guidelines. The requirement is for recognition that informants on terrorist</w:t>
      </w:r>
    </w:p>
    <w:p w:rsidR="00975D62" w:rsidRDefault="00975D62" w:rsidP="00975D62">
      <w:pPr>
        <w:autoSpaceDE w:val="0"/>
        <w:autoSpaceDN w:val="0"/>
        <w:adjustRightInd w:val="0"/>
        <w:rPr>
          <w:sz w:val="24"/>
          <w:szCs w:val="24"/>
          <w:lang w:val="en-US"/>
        </w:rPr>
      </w:pPr>
      <w:r>
        <w:rPr>
          <w:sz w:val="24"/>
          <w:szCs w:val="24"/>
          <w:lang w:val="en-US"/>
        </w:rPr>
        <w:t>activities must be involved in criminality otherwise they would not be useful</w:t>
      </w:r>
    </w:p>
    <w:p w:rsidR="00975D62" w:rsidRDefault="00975D62" w:rsidP="00975D62">
      <w:pPr>
        <w:autoSpaceDE w:val="0"/>
        <w:autoSpaceDN w:val="0"/>
        <w:adjustRightInd w:val="0"/>
        <w:rPr>
          <w:sz w:val="14"/>
          <w:szCs w:val="14"/>
          <w:lang w:val="en-US"/>
        </w:rPr>
      </w:pPr>
      <w:r>
        <w:rPr>
          <w:sz w:val="24"/>
          <w:szCs w:val="24"/>
          <w:lang w:val="en-US"/>
        </w:rPr>
        <w:t xml:space="preserve">informants.” </w:t>
      </w:r>
    </w:p>
    <w:p w:rsidR="00975D62" w:rsidRDefault="00975D62" w:rsidP="007663F2">
      <w:pPr>
        <w:autoSpaceDE w:val="0"/>
        <w:autoSpaceDN w:val="0"/>
        <w:adjustRightInd w:val="0"/>
        <w:rPr>
          <w:sz w:val="24"/>
          <w:szCs w:val="24"/>
          <w:lang w:val="en-US"/>
        </w:rPr>
      </w:pPr>
    </w:p>
    <w:p w:rsidR="00975D62" w:rsidRDefault="00975D62" w:rsidP="007663F2">
      <w:pPr>
        <w:autoSpaceDE w:val="0"/>
        <w:autoSpaceDN w:val="0"/>
        <w:adjustRightInd w:val="0"/>
        <w:rPr>
          <w:szCs w:val="28"/>
          <w:lang w:val="en-US"/>
        </w:rPr>
      </w:pPr>
    </w:p>
    <w:p w:rsidR="00975D62" w:rsidRDefault="00975D62" w:rsidP="00975D62">
      <w:pPr>
        <w:autoSpaceDE w:val="0"/>
        <w:autoSpaceDN w:val="0"/>
        <w:adjustRightInd w:val="0"/>
        <w:rPr>
          <w:szCs w:val="28"/>
          <w:lang w:val="en-US"/>
        </w:rPr>
      </w:pPr>
      <w:r>
        <w:rPr>
          <w:szCs w:val="28"/>
          <w:lang w:val="en-US"/>
        </w:rPr>
        <w:t xml:space="preserve">The position of agent-running </w:t>
      </w:r>
      <w:proofErr w:type="spellStart"/>
      <w:r>
        <w:rPr>
          <w:szCs w:val="28"/>
          <w:lang w:val="en-US"/>
        </w:rPr>
        <w:t>organisations</w:t>
      </w:r>
      <w:proofErr w:type="spellEnd"/>
      <w:r>
        <w:rPr>
          <w:szCs w:val="28"/>
          <w:lang w:val="en-US"/>
        </w:rPr>
        <w:t xml:space="preserve"> in the late 1980s</w:t>
      </w:r>
    </w:p>
    <w:p w:rsidR="00096DAE" w:rsidRDefault="00096DAE" w:rsidP="00975D62">
      <w:pPr>
        <w:autoSpaceDE w:val="0"/>
        <w:autoSpaceDN w:val="0"/>
        <w:adjustRightInd w:val="0"/>
        <w:rPr>
          <w:szCs w:val="28"/>
          <w:lang w:val="en-US"/>
        </w:rPr>
      </w:pPr>
    </w:p>
    <w:p w:rsidR="00975D62" w:rsidRDefault="00975D62" w:rsidP="00975D62">
      <w:pPr>
        <w:autoSpaceDE w:val="0"/>
        <w:autoSpaceDN w:val="0"/>
        <w:adjustRightInd w:val="0"/>
        <w:rPr>
          <w:sz w:val="24"/>
          <w:szCs w:val="24"/>
          <w:lang w:val="en-US"/>
        </w:rPr>
      </w:pPr>
      <w:r>
        <w:rPr>
          <w:sz w:val="24"/>
          <w:szCs w:val="24"/>
          <w:lang w:val="en-US"/>
        </w:rPr>
        <w:t>4.76 It is apparent that the failure to develop an agreed framework for agent-handling</w:t>
      </w:r>
    </w:p>
    <w:p w:rsidR="00975D62" w:rsidRDefault="00975D62" w:rsidP="00975D62">
      <w:pPr>
        <w:autoSpaceDE w:val="0"/>
        <w:autoSpaceDN w:val="0"/>
        <w:adjustRightInd w:val="0"/>
        <w:rPr>
          <w:sz w:val="24"/>
          <w:szCs w:val="24"/>
          <w:lang w:val="en-US"/>
        </w:rPr>
      </w:pPr>
      <w:r>
        <w:rPr>
          <w:sz w:val="24"/>
          <w:szCs w:val="24"/>
          <w:lang w:val="en-US"/>
        </w:rPr>
        <w:t xml:space="preserve">in Northern Ireland in the late 1980s had a significant effect on the </w:t>
      </w:r>
      <w:proofErr w:type="spellStart"/>
      <w:r>
        <w:rPr>
          <w:sz w:val="24"/>
          <w:szCs w:val="24"/>
          <w:lang w:val="en-US"/>
        </w:rPr>
        <w:t>organisations</w:t>
      </w:r>
      <w:proofErr w:type="spellEnd"/>
    </w:p>
    <w:p w:rsidR="00975D62" w:rsidRDefault="00975D62" w:rsidP="00975D62">
      <w:pPr>
        <w:autoSpaceDE w:val="0"/>
        <w:autoSpaceDN w:val="0"/>
        <w:adjustRightInd w:val="0"/>
        <w:rPr>
          <w:sz w:val="24"/>
          <w:szCs w:val="24"/>
          <w:lang w:val="en-US"/>
        </w:rPr>
      </w:pPr>
      <w:r>
        <w:rPr>
          <w:sz w:val="24"/>
          <w:szCs w:val="24"/>
          <w:lang w:val="en-US"/>
        </w:rPr>
        <w:t>responsible for intelligence-gathering.</w:t>
      </w:r>
    </w:p>
    <w:p w:rsidR="00975D62" w:rsidRDefault="00975D62" w:rsidP="00975D62">
      <w:pPr>
        <w:autoSpaceDE w:val="0"/>
        <w:autoSpaceDN w:val="0"/>
        <w:adjustRightInd w:val="0"/>
        <w:rPr>
          <w:sz w:val="24"/>
          <w:szCs w:val="24"/>
          <w:lang w:val="en-US"/>
        </w:rPr>
      </w:pPr>
      <w:r>
        <w:rPr>
          <w:sz w:val="24"/>
          <w:szCs w:val="24"/>
          <w:lang w:val="en-US"/>
        </w:rPr>
        <w:t>4.77 In their submissions to my Review, those responsible for running agents in</w:t>
      </w:r>
    </w:p>
    <w:p w:rsidR="00975D62" w:rsidRDefault="00975D62" w:rsidP="00975D62">
      <w:pPr>
        <w:autoSpaceDE w:val="0"/>
        <w:autoSpaceDN w:val="0"/>
        <w:adjustRightInd w:val="0"/>
        <w:rPr>
          <w:sz w:val="24"/>
          <w:szCs w:val="24"/>
          <w:lang w:val="en-US"/>
        </w:rPr>
      </w:pPr>
      <w:r>
        <w:rPr>
          <w:sz w:val="24"/>
          <w:szCs w:val="24"/>
          <w:lang w:val="en-US"/>
        </w:rPr>
        <w:t>Northern Ireland consistently highlighted the lack of any adequate guidelines.</w:t>
      </w:r>
    </w:p>
    <w:p w:rsidR="00975D62" w:rsidRDefault="00975D62" w:rsidP="00975D62">
      <w:pPr>
        <w:autoSpaceDE w:val="0"/>
        <w:autoSpaceDN w:val="0"/>
        <w:adjustRightInd w:val="0"/>
        <w:rPr>
          <w:sz w:val="24"/>
          <w:szCs w:val="24"/>
          <w:lang w:val="en-US"/>
        </w:rPr>
      </w:pPr>
      <w:r>
        <w:rPr>
          <w:sz w:val="24"/>
          <w:szCs w:val="24"/>
          <w:lang w:val="en-US"/>
        </w:rPr>
        <w:t>A/05’s submission stated that the FRU ran agents “without the proper legislative</w:t>
      </w:r>
    </w:p>
    <w:p w:rsidR="00975D62" w:rsidRDefault="00975D62" w:rsidP="00975D62">
      <w:pPr>
        <w:autoSpaceDE w:val="0"/>
        <w:autoSpaceDN w:val="0"/>
        <w:adjustRightInd w:val="0"/>
        <w:rPr>
          <w:sz w:val="24"/>
          <w:szCs w:val="24"/>
          <w:lang w:val="en-US"/>
        </w:rPr>
      </w:pPr>
      <w:r>
        <w:rPr>
          <w:sz w:val="24"/>
          <w:szCs w:val="24"/>
          <w:lang w:val="en-US"/>
        </w:rPr>
        <w:t xml:space="preserve">basis and guidance to which I believe we were </w:t>
      </w:r>
      <w:proofErr w:type="gramStart"/>
      <w:r>
        <w:rPr>
          <w:sz w:val="24"/>
          <w:szCs w:val="24"/>
          <w:lang w:val="en-US"/>
        </w:rPr>
        <w:t>entitled ”</w:t>
      </w:r>
      <w:proofErr w:type="gramEnd"/>
      <w:r>
        <w:rPr>
          <w:sz w:val="24"/>
          <w:szCs w:val="24"/>
          <w:lang w:val="en-US"/>
        </w:rPr>
        <w:t>.</w:t>
      </w:r>
      <w:r>
        <w:rPr>
          <w:sz w:val="14"/>
          <w:szCs w:val="14"/>
          <w:lang w:val="en-US"/>
        </w:rPr>
        <w:t xml:space="preserve">78 </w:t>
      </w:r>
      <w:r>
        <w:rPr>
          <w:sz w:val="24"/>
          <w:szCs w:val="24"/>
          <w:lang w:val="en-US"/>
        </w:rPr>
        <w:t>In his statement to the</w:t>
      </w:r>
    </w:p>
    <w:p w:rsidR="00975D62" w:rsidRDefault="00975D62" w:rsidP="00975D62">
      <w:pPr>
        <w:autoSpaceDE w:val="0"/>
        <w:autoSpaceDN w:val="0"/>
        <w:adjustRightInd w:val="0"/>
        <w:rPr>
          <w:sz w:val="24"/>
          <w:szCs w:val="24"/>
          <w:lang w:val="en-US"/>
        </w:rPr>
      </w:pPr>
      <w:r>
        <w:rPr>
          <w:sz w:val="24"/>
          <w:szCs w:val="24"/>
          <w:lang w:val="en-US"/>
        </w:rPr>
        <w:t>Stevens III Investigation, A/05 noted:</w:t>
      </w:r>
    </w:p>
    <w:p w:rsidR="00975D62" w:rsidRDefault="00975D62" w:rsidP="00975D62">
      <w:pPr>
        <w:autoSpaceDE w:val="0"/>
        <w:autoSpaceDN w:val="0"/>
        <w:adjustRightInd w:val="0"/>
        <w:rPr>
          <w:sz w:val="24"/>
          <w:szCs w:val="24"/>
          <w:lang w:val="en-US"/>
        </w:rPr>
      </w:pPr>
      <w:r>
        <w:rPr>
          <w:sz w:val="24"/>
          <w:szCs w:val="24"/>
          <w:lang w:val="en-US"/>
        </w:rPr>
        <w:t xml:space="preserve">“I believe the </w:t>
      </w:r>
      <w:proofErr w:type="spellStart"/>
      <w:r>
        <w:rPr>
          <w:sz w:val="24"/>
          <w:szCs w:val="24"/>
          <w:lang w:val="en-US"/>
        </w:rPr>
        <w:t>wilful</w:t>
      </w:r>
      <w:proofErr w:type="spellEnd"/>
      <w:r>
        <w:rPr>
          <w:sz w:val="24"/>
          <w:szCs w:val="24"/>
          <w:lang w:val="en-US"/>
        </w:rPr>
        <w:t xml:space="preserve"> neglect in this matter lies with successive governments</w:t>
      </w:r>
    </w:p>
    <w:p w:rsidR="00975D62" w:rsidRDefault="00975D62" w:rsidP="00975D62">
      <w:pPr>
        <w:autoSpaceDE w:val="0"/>
        <w:autoSpaceDN w:val="0"/>
        <w:adjustRightInd w:val="0"/>
        <w:rPr>
          <w:sz w:val="24"/>
          <w:szCs w:val="24"/>
          <w:lang w:val="en-US"/>
        </w:rPr>
      </w:pPr>
      <w:r>
        <w:rPr>
          <w:sz w:val="24"/>
          <w:szCs w:val="24"/>
          <w:lang w:val="en-US"/>
        </w:rPr>
        <w:t>who despite calling for counter terrorist intelligence measures and reaping</w:t>
      </w:r>
    </w:p>
    <w:p w:rsidR="00975D62" w:rsidRDefault="00975D62" w:rsidP="00975D62">
      <w:pPr>
        <w:autoSpaceDE w:val="0"/>
        <w:autoSpaceDN w:val="0"/>
        <w:adjustRightInd w:val="0"/>
        <w:rPr>
          <w:sz w:val="24"/>
          <w:szCs w:val="24"/>
          <w:lang w:val="en-US"/>
        </w:rPr>
      </w:pPr>
      <w:r>
        <w:rPr>
          <w:sz w:val="24"/>
          <w:szCs w:val="24"/>
          <w:lang w:val="en-US"/>
        </w:rPr>
        <w:t xml:space="preserve">the political rewards of FRU’s work in Northern Ireland have ignored </w:t>
      </w:r>
      <w:proofErr w:type="spellStart"/>
      <w:r>
        <w:rPr>
          <w:sz w:val="24"/>
          <w:szCs w:val="24"/>
          <w:lang w:val="en-US"/>
        </w:rPr>
        <w:t>Blelloch</w:t>
      </w:r>
      <w:proofErr w:type="spellEnd"/>
    </w:p>
    <w:p w:rsidR="00975D62" w:rsidRDefault="00975D62" w:rsidP="00975D62">
      <w:pPr>
        <w:autoSpaceDE w:val="0"/>
        <w:autoSpaceDN w:val="0"/>
        <w:adjustRightInd w:val="0"/>
        <w:rPr>
          <w:sz w:val="24"/>
          <w:szCs w:val="24"/>
          <w:lang w:val="en-US"/>
        </w:rPr>
      </w:pPr>
      <w:r>
        <w:rPr>
          <w:sz w:val="24"/>
          <w:szCs w:val="24"/>
          <w:lang w:val="en-US"/>
        </w:rPr>
        <w:t>and Chilcot and have deliberately failed to address the need for a more</w:t>
      </w:r>
    </w:p>
    <w:p w:rsidR="00975D62" w:rsidRDefault="00975D62" w:rsidP="00975D62">
      <w:pPr>
        <w:autoSpaceDE w:val="0"/>
        <w:autoSpaceDN w:val="0"/>
        <w:adjustRightInd w:val="0"/>
        <w:rPr>
          <w:sz w:val="14"/>
          <w:szCs w:val="14"/>
          <w:lang w:val="en-US"/>
        </w:rPr>
      </w:pPr>
      <w:r>
        <w:rPr>
          <w:sz w:val="24"/>
          <w:szCs w:val="24"/>
          <w:lang w:val="en-US"/>
        </w:rPr>
        <w:t xml:space="preserve">complete legal framework and more detailed guidelines.” </w:t>
      </w:r>
      <w:r>
        <w:rPr>
          <w:sz w:val="14"/>
          <w:szCs w:val="14"/>
          <w:lang w:val="en-US"/>
        </w:rPr>
        <w:t>79</w:t>
      </w:r>
    </w:p>
    <w:p w:rsidR="00975D62" w:rsidRDefault="00975D62" w:rsidP="00975D62">
      <w:pPr>
        <w:autoSpaceDE w:val="0"/>
        <w:autoSpaceDN w:val="0"/>
        <w:adjustRightInd w:val="0"/>
        <w:rPr>
          <w:sz w:val="24"/>
          <w:szCs w:val="24"/>
          <w:lang w:val="en-US"/>
        </w:rPr>
      </w:pPr>
      <w:r>
        <w:rPr>
          <w:sz w:val="24"/>
          <w:szCs w:val="24"/>
          <w:lang w:val="en-US"/>
        </w:rPr>
        <w:t>4.78 The retired senior RUC officers I met during this Review provided similar</w:t>
      </w:r>
    </w:p>
    <w:p w:rsidR="00975D62" w:rsidRDefault="00975D62" w:rsidP="00975D62">
      <w:pPr>
        <w:autoSpaceDE w:val="0"/>
        <w:autoSpaceDN w:val="0"/>
        <w:adjustRightInd w:val="0"/>
        <w:rPr>
          <w:sz w:val="24"/>
          <w:szCs w:val="24"/>
          <w:lang w:val="en-US"/>
        </w:rPr>
      </w:pPr>
      <w:r>
        <w:rPr>
          <w:sz w:val="24"/>
          <w:szCs w:val="24"/>
          <w:lang w:val="en-US"/>
        </w:rPr>
        <w:t>accounts. R/15 told me that he raised this specific issue when briefing the then</w:t>
      </w:r>
    </w:p>
    <w:p w:rsidR="00975D62" w:rsidRDefault="00975D62" w:rsidP="00975D62">
      <w:pPr>
        <w:autoSpaceDE w:val="0"/>
        <w:autoSpaceDN w:val="0"/>
        <w:adjustRightInd w:val="0"/>
        <w:rPr>
          <w:sz w:val="24"/>
          <w:szCs w:val="24"/>
          <w:lang w:val="en-US"/>
        </w:rPr>
      </w:pPr>
      <w:r>
        <w:rPr>
          <w:sz w:val="24"/>
          <w:szCs w:val="24"/>
          <w:lang w:val="en-US"/>
        </w:rPr>
        <w:t>Prime Minister in the late 1980s. The note of my meeting with former RUC</w:t>
      </w:r>
    </w:p>
    <w:p w:rsidR="00975D62" w:rsidRDefault="00975D62" w:rsidP="00975D62">
      <w:pPr>
        <w:autoSpaceDE w:val="0"/>
        <w:autoSpaceDN w:val="0"/>
        <w:adjustRightInd w:val="0"/>
        <w:rPr>
          <w:sz w:val="24"/>
          <w:szCs w:val="24"/>
          <w:lang w:val="en-US"/>
        </w:rPr>
      </w:pPr>
      <w:proofErr w:type="gramStart"/>
      <w:r>
        <w:rPr>
          <w:sz w:val="24"/>
          <w:szCs w:val="24"/>
          <w:lang w:val="en-US"/>
        </w:rPr>
        <w:t>officers</w:t>
      </w:r>
      <w:proofErr w:type="gramEnd"/>
      <w:r>
        <w:rPr>
          <w:sz w:val="24"/>
          <w:szCs w:val="24"/>
          <w:lang w:val="en-US"/>
        </w:rPr>
        <w:t xml:space="preserve"> records that:</w:t>
      </w:r>
    </w:p>
    <w:p w:rsidR="00975D62" w:rsidRDefault="00975D62" w:rsidP="00975D62">
      <w:pPr>
        <w:autoSpaceDE w:val="0"/>
        <w:autoSpaceDN w:val="0"/>
        <w:adjustRightInd w:val="0"/>
        <w:rPr>
          <w:sz w:val="24"/>
          <w:szCs w:val="24"/>
          <w:lang w:val="en-US"/>
        </w:rPr>
      </w:pPr>
      <w:r>
        <w:rPr>
          <w:sz w:val="24"/>
          <w:szCs w:val="24"/>
          <w:lang w:val="en-US"/>
        </w:rPr>
        <w:t>“… when Margaret Thatcher asked R/15 whether there was anything else</w:t>
      </w:r>
    </w:p>
    <w:p w:rsidR="00975D62" w:rsidRDefault="00975D62" w:rsidP="00975D62">
      <w:pPr>
        <w:autoSpaceDE w:val="0"/>
        <w:autoSpaceDN w:val="0"/>
        <w:adjustRightInd w:val="0"/>
        <w:rPr>
          <w:sz w:val="24"/>
          <w:szCs w:val="24"/>
          <w:lang w:val="en-US"/>
        </w:rPr>
      </w:pPr>
      <w:r>
        <w:rPr>
          <w:sz w:val="24"/>
          <w:szCs w:val="24"/>
          <w:lang w:val="en-US"/>
        </w:rPr>
        <w:t>he needed to combat terrorism effectively, he had no hesitation in telling her</w:t>
      </w:r>
    </w:p>
    <w:p w:rsidR="00975D62" w:rsidRDefault="00975D62" w:rsidP="00975D62">
      <w:pPr>
        <w:autoSpaceDE w:val="0"/>
        <w:autoSpaceDN w:val="0"/>
        <w:adjustRightInd w:val="0"/>
        <w:rPr>
          <w:sz w:val="24"/>
          <w:szCs w:val="24"/>
          <w:lang w:val="en-US"/>
        </w:rPr>
      </w:pPr>
      <w:r>
        <w:rPr>
          <w:sz w:val="24"/>
          <w:szCs w:val="24"/>
          <w:lang w:val="en-US"/>
        </w:rPr>
        <w:t>that he regarded as essential a sound legislative basis on which intelligence</w:t>
      </w:r>
    </w:p>
    <w:p w:rsidR="00975D62" w:rsidRDefault="00975D62" w:rsidP="00975D62">
      <w:pPr>
        <w:autoSpaceDE w:val="0"/>
        <w:autoSpaceDN w:val="0"/>
        <w:adjustRightInd w:val="0"/>
        <w:rPr>
          <w:sz w:val="24"/>
          <w:szCs w:val="24"/>
          <w:lang w:val="en-US"/>
        </w:rPr>
      </w:pPr>
      <w:r>
        <w:rPr>
          <w:sz w:val="24"/>
          <w:szCs w:val="24"/>
          <w:lang w:val="en-US"/>
        </w:rPr>
        <w:t>operations could be conducted lawfully. In relation to the … sources for which</w:t>
      </w:r>
    </w:p>
    <w:p w:rsidR="00975D62" w:rsidRDefault="00975D62" w:rsidP="00975D62">
      <w:pPr>
        <w:autoSpaceDE w:val="0"/>
        <w:autoSpaceDN w:val="0"/>
        <w:adjustRightInd w:val="0"/>
        <w:rPr>
          <w:sz w:val="24"/>
          <w:szCs w:val="24"/>
          <w:lang w:val="en-US"/>
        </w:rPr>
      </w:pPr>
      <w:r>
        <w:rPr>
          <w:sz w:val="24"/>
          <w:szCs w:val="24"/>
          <w:lang w:val="en-US"/>
        </w:rPr>
        <w:t>he was responsible at the time, he said that their management was made</w:t>
      </w:r>
    </w:p>
    <w:p w:rsidR="00975D62" w:rsidRDefault="00975D62" w:rsidP="00975D62">
      <w:pPr>
        <w:autoSpaceDE w:val="0"/>
        <w:autoSpaceDN w:val="0"/>
        <w:adjustRightInd w:val="0"/>
        <w:rPr>
          <w:sz w:val="24"/>
          <w:szCs w:val="24"/>
          <w:lang w:val="en-US"/>
        </w:rPr>
      </w:pPr>
      <w:r>
        <w:rPr>
          <w:sz w:val="24"/>
          <w:szCs w:val="24"/>
          <w:lang w:val="en-US"/>
        </w:rPr>
        <w:t>infinitely more difficult because they were operating in a grey area, and in the</w:t>
      </w:r>
    </w:p>
    <w:p w:rsidR="00975D62" w:rsidRDefault="00975D62" w:rsidP="00975D62">
      <w:pPr>
        <w:autoSpaceDE w:val="0"/>
        <w:autoSpaceDN w:val="0"/>
        <w:adjustRightInd w:val="0"/>
        <w:rPr>
          <w:sz w:val="14"/>
          <w:szCs w:val="14"/>
          <w:lang w:val="en-US"/>
        </w:rPr>
      </w:pPr>
      <w:r>
        <w:rPr>
          <w:sz w:val="24"/>
          <w:szCs w:val="24"/>
          <w:lang w:val="en-US"/>
        </w:rPr>
        <w:t xml:space="preserve">absence of a sound legal framework.” </w:t>
      </w:r>
      <w:r>
        <w:rPr>
          <w:sz w:val="14"/>
          <w:szCs w:val="14"/>
          <w:lang w:val="en-US"/>
        </w:rPr>
        <w:t>80</w:t>
      </w:r>
    </w:p>
    <w:p w:rsidR="00975D62" w:rsidRDefault="00975D62" w:rsidP="00975D62">
      <w:pPr>
        <w:autoSpaceDE w:val="0"/>
        <w:autoSpaceDN w:val="0"/>
        <w:adjustRightInd w:val="0"/>
        <w:rPr>
          <w:sz w:val="24"/>
          <w:szCs w:val="24"/>
          <w:lang w:val="en-US"/>
        </w:rPr>
      </w:pPr>
      <w:r>
        <w:rPr>
          <w:sz w:val="24"/>
          <w:szCs w:val="24"/>
          <w:lang w:val="en-US"/>
        </w:rPr>
        <w:t>4.79 R/15 provided the following account of his recollections as to how the UK</w:t>
      </w:r>
    </w:p>
    <w:p w:rsidR="00975D62" w:rsidRDefault="00975D62" w:rsidP="00975D62">
      <w:pPr>
        <w:autoSpaceDE w:val="0"/>
        <w:autoSpaceDN w:val="0"/>
        <w:adjustRightInd w:val="0"/>
        <w:rPr>
          <w:sz w:val="24"/>
          <w:szCs w:val="24"/>
          <w:lang w:val="en-US"/>
        </w:rPr>
      </w:pPr>
      <w:r>
        <w:rPr>
          <w:sz w:val="24"/>
          <w:szCs w:val="24"/>
          <w:lang w:val="en-US"/>
        </w:rPr>
        <w:t>Government handled the representations made by senior RUC officers:</w:t>
      </w:r>
    </w:p>
    <w:p w:rsidR="00975D62" w:rsidRDefault="00096DAE" w:rsidP="00975D62">
      <w:pPr>
        <w:autoSpaceDE w:val="0"/>
        <w:autoSpaceDN w:val="0"/>
        <w:adjustRightInd w:val="0"/>
        <w:rPr>
          <w:sz w:val="24"/>
          <w:szCs w:val="24"/>
          <w:lang w:val="en-US"/>
        </w:rPr>
      </w:pPr>
      <w:r>
        <w:rPr>
          <w:sz w:val="24"/>
          <w:szCs w:val="24"/>
          <w:lang w:val="en-US"/>
        </w:rPr>
        <w:lastRenderedPageBreak/>
        <w:t xml:space="preserve"> </w:t>
      </w:r>
      <w:r w:rsidR="00975D62">
        <w:rPr>
          <w:sz w:val="24"/>
          <w:szCs w:val="24"/>
          <w:lang w:val="en-US"/>
        </w:rPr>
        <w:t>“The response was … essentially that the issue was too difficult to handle, and</w:t>
      </w:r>
    </w:p>
    <w:p w:rsidR="00975D62" w:rsidRDefault="00975D62" w:rsidP="00975D62">
      <w:pPr>
        <w:autoSpaceDE w:val="0"/>
        <w:autoSpaceDN w:val="0"/>
        <w:adjustRightInd w:val="0"/>
        <w:rPr>
          <w:sz w:val="24"/>
          <w:szCs w:val="24"/>
          <w:lang w:val="en-US"/>
        </w:rPr>
      </w:pPr>
      <w:r>
        <w:rPr>
          <w:sz w:val="24"/>
          <w:szCs w:val="24"/>
          <w:lang w:val="en-US"/>
        </w:rPr>
        <w:t>that SB should continue as before. [R/15] said that there was a reluctance to</w:t>
      </w:r>
    </w:p>
    <w:p w:rsidR="00975D62" w:rsidRDefault="00975D62" w:rsidP="00975D62">
      <w:pPr>
        <w:autoSpaceDE w:val="0"/>
        <w:autoSpaceDN w:val="0"/>
        <w:adjustRightInd w:val="0"/>
        <w:rPr>
          <w:sz w:val="24"/>
          <w:szCs w:val="24"/>
          <w:lang w:val="en-US"/>
        </w:rPr>
      </w:pPr>
      <w:r>
        <w:rPr>
          <w:sz w:val="24"/>
          <w:szCs w:val="24"/>
          <w:lang w:val="en-US"/>
        </w:rPr>
        <w:t>give official recognition to what SB was doing, the effect of which would be to</w:t>
      </w:r>
    </w:p>
    <w:p w:rsidR="00975D62" w:rsidRDefault="00975D62" w:rsidP="00975D62">
      <w:pPr>
        <w:autoSpaceDE w:val="0"/>
        <w:autoSpaceDN w:val="0"/>
        <w:adjustRightInd w:val="0"/>
        <w:rPr>
          <w:sz w:val="24"/>
          <w:szCs w:val="24"/>
          <w:lang w:val="en-US"/>
        </w:rPr>
      </w:pPr>
      <w:proofErr w:type="spellStart"/>
      <w:r>
        <w:rPr>
          <w:sz w:val="24"/>
          <w:szCs w:val="24"/>
          <w:lang w:val="en-US"/>
        </w:rPr>
        <w:t>authorise</w:t>
      </w:r>
      <w:proofErr w:type="spellEnd"/>
      <w:r>
        <w:rPr>
          <w:sz w:val="24"/>
          <w:szCs w:val="24"/>
          <w:lang w:val="en-US"/>
        </w:rPr>
        <w:t xml:space="preserve"> agents of the State to allow informants to take part in activities that</w:t>
      </w:r>
    </w:p>
    <w:p w:rsidR="00975D62" w:rsidRDefault="00975D62" w:rsidP="00975D62">
      <w:pPr>
        <w:autoSpaceDE w:val="0"/>
        <w:autoSpaceDN w:val="0"/>
        <w:adjustRightInd w:val="0"/>
        <w:rPr>
          <w:sz w:val="24"/>
          <w:szCs w:val="24"/>
          <w:lang w:val="en-US"/>
        </w:rPr>
      </w:pPr>
      <w:r>
        <w:rPr>
          <w:sz w:val="24"/>
          <w:szCs w:val="24"/>
          <w:lang w:val="en-US"/>
        </w:rPr>
        <w:t>could lead to the commission of terrorist offences. [R/15] said that the gist</w:t>
      </w:r>
    </w:p>
    <w:p w:rsidR="00975D62" w:rsidRDefault="00975D62" w:rsidP="00975D62">
      <w:pPr>
        <w:autoSpaceDE w:val="0"/>
        <w:autoSpaceDN w:val="0"/>
        <w:adjustRightInd w:val="0"/>
        <w:rPr>
          <w:sz w:val="24"/>
          <w:szCs w:val="24"/>
          <w:lang w:val="en-US"/>
        </w:rPr>
      </w:pPr>
      <w:r>
        <w:rPr>
          <w:sz w:val="24"/>
          <w:szCs w:val="24"/>
          <w:lang w:val="en-US"/>
        </w:rPr>
        <w:t>that he took from the Government’s response was, in effect, ‘carry on with</w:t>
      </w:r>
    </w:p>
    <w:p w:rsidR="00975D62" w:rsidRDefault="00975D62" w:rsidP="00975D62">
      <w:pPr>
        <w:autoSpaceDE w:val="0"/>
        <w:autoSpaceDN w:val="0"/>
        <w:adjustRightInd w:val="0"/>
        <w:rPr>
          <w:sz w:val="24"/>
          <w:szCs w:val="24"/>
          <w:lang w:val="en-US"/>
        </w:rPr>
      </w:pPr>
      <w:r>
        <w:rPr>
          <w:sz w:val="24"/>
          <w:szCs w:val="24"/>
          <w:lang w:val="en-US"/>
        </w:rPr>
        <w:t xml:space="preserve">what you’re doing but don’t tell us the </w:t>
      </w:r>
      <w:proofErr w:type="gramStart"/>
      <w:r>
        <w:rPr>
          <w:sz w:val="24"/>
          <w:szCs w:val="24"/>
          <w:lang w:val="en-US"/>
        </w:rPr>
        <w:t>details’</w:t>
      </w:r>
      <w:proofErr w:type="gramEnd"/>
      <w:r>
        <w:rPr>
          <w:sz w:val="24"/>
          <w:szCs w:val="24"/>
          <w:lang w:val="en-US"/>
        </w:rPr>
        <w:t>. This remained the attitude</w:t>
      </w:r>
    </w:p>
    <w:p w:rsidR="00975D62" w:rsidRDefault="00975D62" w:rsidP="00975D62">
      <w:pPr>
        <w:autoSpaceDE w:val="0"/>
        <w:autoSpaceDN w:val="0"/>
        <w:adjustRightInd w:val="0"/>
        <w:rPr>
          <w:sz w:val="24"/>
          <w:szCs w:val="24"/>
          <w:lang w:val="en-US"/>
        </w:rPr>
      </w:pPr>
      <w:r>
        <w:rPr>
          <w:sz w:val="24"/>
          <w:szCs w:val="24"/>
          <w:lang w:val="en-US"/>
        </w:rPr>
        <w:t>until around 2000 when the effect of the Human Rights Act 1998 (HRA)</w:t>
      </w:r>
    </w:p>
    <w:p w:rsidR="00975D62" w:rsidRDefault="00975D62" w:rsidP="00975D62">
      <w:pPr>
        <w:autoSpaceDE w:val="0"/>
        <w:autoSpaceDN w:val="0"/>
        <w:adjustRightInd w:val="0"/>
        <w:rPr>
          <w:sz w:val="24"/>
          <w:szCs w:val="24"/>
          <w:lang w:val="en-US"/>
        </w:rPr>
      </w:pPr>
      <w:r>
        <w:rPr>
          <w:sz w:val="24"/>
          <w:szCs w:val="24"/>
          <w:lang w:val="en-US"/>
        </w:rPr>
        <w:t>coming into force required the Regulation of Investigatory Powers Act 2000</w:t>
      </w:r>
    </w:p>
    <w:p w:rsidR="00975D62" w:rsidRDefault="00975D62" w:rsidP="00975D62">
      <w:pPr>
        <w:autoSpaceDE w:val="0"/>
        <w:autoSpaceDN w:val="0"/>
        <w:adjustRightInd w:val="0"/>
        <w:rPr>
          <w:sz w:val="14"/>
          <w:szCs w:val="14"/>
          <w:lang w:val="en-US"/>
        </w:rPr>
      </w:pPr>
      <w:r>
        <w:rPr>
          <w:sz w:val="24"/>
          <w:szCs w:val="24"/>
          <w:lang w:val="en-US"/>
        </w:rPr>
        <w:t xml:space="preserve">(RIPA) to be passed to deal with the situation.” </w:t>
      </w:r>
      <w:r>
        <w:rPr>
          <w:sz w:val="14"/>
          <w:szCs w:val="14"/>
          <w:lang w:val="en-US"/>
        </w:rPr>
        <w:t>81</w:t>
      </w:r>
    </w:p>
    <w:p w:rsidR="00975D62" w:rsidRDefault="00975D62" w:rsidP="00975D62">
      <w:pPr>
        <w:autoSpaceDE w:val="0"/>
        <w:autoSpaceDN w:val="0"/>
        <w:adjustRightInd w:val="0"/>
        <w:rPr>
          <w:sz w:val="24"/>
          <w:szCs w:val="24"/>
          <w:lang w:val="en-US"/>
        </w:rPr>
      </w:pPr>
      <w:r>
        <w:rPr>
          <w:sz w:val="24"/>
          <w:szCs w:val="24"/>
          <w:lang w:val="en-US"/>
        </w:rPr>
        <w:t>4.80 R/15 did not have access to the documentary records when providing his</w:t>
      </w:r>
    </w:p>
    <w:p w:rsidR="00975D62" w:rsidRDefault="00975D62" w:rsidP="00975D62">
      <w:pPr>
        <w:autoSpaceDE w:val="0"/>
        <w:autoSpaceDN w:val="0"/>
        <w:adjustRightInd w:val="0"/>
        <w:rPr>
          <w:sz w:val="24"/>
          <w:szCs w:val="24"/>
          <w:lang w:val="en-US"/>
        </w:rPr>
      </w:pPr>
      <w:r>
        <w:rPr>
          <w:sz w:val="24"/>
          <w:szCs w:val="24"/>
          <w:lang w:val="en-US"/>
        </w:rPr>
        <w:t>evidence to my Review, but his account is none the less strikingly consistent</w:t>
      </w:r>
    </w:p>
    <w:p w:rsidR="00975D62" w:rsidRDefault="00975D62" w:rsidP="00975D62">
      <w:pPr>
        <w:autoSpaceDE w:val="0"/>
        <w:autoSpaceDN w:val="0"/>
        <w:adjustRightInd w:val="0"/>
        <w:rPr>
          <w:sz w:val="24"/>
          <w:szCs w:val="24"/>
          <w:lang w:val="en-US"/>
        </w:rPr>
      </w:pPr>
      <w:r>
        <w:rPr>
          <w:sz w:val="24"/>
          <w:szCs w:val="24"/>
          <w:lang w:val="en-US"/>
        </w:rPr>
        <w:t>with the picture revealed by UK Government files. Blair Wallace described the</w:t>
      </w:r>
    </w:p>
    <w:p w:rsidR="00975D62" w:rsidRDefault="00975D62" w:rsidP="00975D62">
      <w:pPr>
        <w:autoSpaceDE w:val="0"/>
        <w:autoSpaceDN w:val="0"/>
        <w:adjustRightInd w:val="0"/>
        <w:rPr>
          <w:sz w:val="14"/>
          <w:szCs w:val="14"/>
          <w:lang w:val="en-US"/>
        </w:rPr>
      </w:pPr>
      <w:r>
        <w:rPr>
          <w:sz w:val="24"/>
          <w:szCs w:val="24"/>
          <w:lang w:val="en-US"/>
        </w:rPr>
        <w:t xml:space="preserve">UK Government as having lacked the “political </w:t>
      </w:r>
      <w:proofErr w:type="gramStart"/>
      <w:r>
        <w:rPr>
          <w:sz w:val="24"/>
          <w:szCs w:val="24"/>
          <w:lang w:val="en-US"/>
        </w:rPr>
        <w:t>will ”</w:t>
      </w:r>
      <w:proofErr w:type="gramEnd"/>
      <w:r>
        <w:rPr>
          <w:sz w:val="24"/>
          <w:szCs w:val="24"/>
          <w:lang w:val="en-US"/>
        </w:rPr>
        <w:t xml:space="preserve"> to deal with this issue.</w:t>
      </w:r>
      <w:r>
        <w:rPr>
          <w:sz w:val="14"/>
          <w:szCs w:val="14"/>
          <w:lang w:val="en-US"/>
        </w:rPr>
        <w:t>82</w:t>
      </w:r>
    </w:p>
    <w:p w:rsidR="00975D62" w:rsidRDefault="00975D62" w:rsidP="00975D62">
      <w:pPr>
        <w:autoSpaceDE w:val="0"/>
        <w:autoSpaceDN w:val="0"/>
        <w:adjustRightInd w:val="0"/>
        <w:rPr>
          <w:sz w:val="24"/>
          <w:szCs w:val="24"/>
          <w:lang w:val="en-US"/>
        </w:rPr>
      </w:pPr>
      <w:r>
        <w:rPr>
          <w:sz w:val="24"/>
          <w:szCs w:val="24"/>
          <w:lang w:val="en-US"/>
        </w:rPr>
        <w:t>4.81 In its submission to my Review, the Police Service of Northern Ireland (PSNI)</w:t>
      </w:r>
    </w:p>
    <w:p w:rsidR="00975D62" w:rsidRDefault="00975D62" w:rsidP="00975D62">
      <w:pPr>
        <w:autoSpaceDE w:val="0"/>
        <w:autoSpaceDN w:val="0"/>
        <w:adjustRightInd w:val="0"/>
        <w:rPr>
          <w:sz w:val="24"/>
          <w:szCs w:val="24"/>
          <w:lang w:val="en-US"/>
        </w:rPr>
      </w:pPr>
      <w:r>
        <w:rPr>
          <w:sz w:val="24"/>
          <w:szCs w:val="24"/>
          <w:lang w:val="en-US"/>
        </w:rPr>
        <w:t>noted that “the guidance open to police officers in the handling of sources was</w:t>
      </w:r>
    </w:p>
    <w:p w:rsidR="00975D62" w:rsidRDefault="00975D62" w:rsidP="00975D62">
      <w:pPr>
        <w:autoSpaceDE w:val="0"/>
        <w:autoSpaceDN w:val="0"/>
        <w:adjustRightInd w:val="0"/>
        <w:rPr>
          <w:sz w:val="24"/>
          <w:szCs w:val="24"/>
          <w:lang w:val="en-US"/>
        </w:rPr>
      </w:pPr>
      <w:r>
        <w:rPr>
          <w:sz w:val="24"/>
          <w:szCs w:val="24"/>
          <w:lang w:val="en-US"/>
        </w:rPr>
        <w:t xml:space="preserve">clearly inadequate and this fact was </w:t>
      </w:r>
      <w:proofErr w:type="spellStart"/>
      <w:r>
        <w:rPr>
          <w:sz w:val="24"/>
          <w:szCs w:val="24"/>
          <w:lang w:val="en-US"/>
        </w:rPr>
        <w:t>recognised</w:t>
      </w:r>
      <w:proofErr w:type="spellEnd"/>
      <w:r>
        <w:rPr>
          <w:sz w:val="24"/>
          <w:szCs w:val="24"/>
          <w:lang w:val="en-US"/>
        </w:rPr>
        <w:t xml:space="preserve"> internally in the police service</w:t>
      </w:r>
    </w:p>
    <w:p w:rsidR="00975D62" w:rsidRDefault="00975D62" w:rsidP="00975D62">
      <w:pPr>
        <w:autoSpaceDE w:val="0"/>
        <w:autoSpaceDN w:val="0"/>
        <w:adjustRightInd w:val="0"/>
        <w:rPr>
          <w:sz w:val="24"/>
          <w:szCs w:val="24"/>
          <w:lang w:val="en-US"/>
        </w:rPr>
      </w:pPr>
      <w:r>
        <w:rPr>
          <w:sz w:val="24"/>
          <w:szCs w:val="24"/>
          <w:lang w:val="en-US"/>
        </w:rPr>
        <w:t>and externally by Government and policy makers.”</w:t>
      </w:r>
      <w:r>
        <w:rPr>
          <w:sz w:val="14"/>
          <w:szCs w:val="14"/>
          <w:lang w:val="en-US"/>
        </w:rPr>
        <w:t xml:space="preserve">83 </w:t>
      </w:r>
      <w:r>
        <w:rPr>
          <w:sz w:val="24"/>
          <w:szCs w:val="24"/>
          <w:lang w:val="en-US"/>
        </w:rPr>
        <w:t>Security Service officer G/07</w:t>
      </w:r>
    </w:p>
    <w:p w:rsidR="00975D62" w:rsidRDefault="00975D62" w:rsidP="00975D62">
      <w:pPr>
        <w:autoSpaceDE w:val="0"/>
        <w:autoSpaceDN w:val="0"/>
        <w:adjustRightInd w:val="0"/>
        <w:rPr>
          <w:sz w:val="24"/>
          <w:szCs w:val="24"/>
          <w:lang w:val="en-US"/>
        </w:rPr>
      </w:pPr>
      <w:r>
        <w:rPr>
          <w:sz w:val="24"/>
          <w:szCs w:val="24"/>
          <w:lang w:val="en-US"/>
        </w:rPr>
        <w:t>noted in his written statement that the implications of running agents involved in</w:t>
      </w:r>
    </w:p>
    <w:p w:rsidR="00975D62" w:rsidRDefault="00975D62" w:rsidP="00975D62">
      <w:pPr>
        <w:autoSpaceDE w:val="0"/>
        <w:autoSpaceDN w:val="0"/>
        <w:adjustRightInd w:val="0"/>
        <w:rPr>
          <w:sz w:val="24"/>
          <w:szCs w:val="24"/>
          <w:lang w:val="en-US"/>
        </w:rPr>
      </w:pPr>
      <w:r>
        <w:rPr>
          <w:sz w:val="24"/>
          <w:szCs w:val="24"/>
          <w:lang w:val="en-US"/>
        </w:rPr>
        <w:t>crime was “a concern for all the relevant agencies” and that the Service “shared</w:t>
      </w:r>
    </w:p>
    <w:p w:rsidR="00975D62" w:rsidRDefault="00975D62" w:rsidP="00975D62">
      <w:pPr>
        <w:autoSpaceDE w:val="0"/>
        <w:autoSpaceDN w:val="0"/>
        <w:adjustRightInd w:val="0"/>
        <w:rPr>
          <w:sz w:val="14"/>
          <w:szCs w:val="14"/>
          <w:lang w:val="en-US"/>
        </w:rPr>
      </w:pPr>
      <w:r>
        <w:rPr>
          <w:sz w:val="24"/>
          <w:szCs w:val="24"/>
          <w:lang w:val="en-US"/>
        </w:rPr>
        <w:t>the RUC’s concerns and aims” in relation to the guidance.</w:t>
      </w:r>
      <w:r>
        <w:rPr>
          <w:sz w:val="14"/>
          <w:szCs w:val="14"/>
          <w:lang w:val="en-US"/>
        </w:rPr>
        <w:t>84</w:t>
      </w:r>
    </w:p>
    <w:p w:rsidR="00975D62" w:rsidRDefault="00975D62" w:rsidP="00975D62">
      <w:pPr>
        <w:autoSpaceDE w:val="0"/>
        <w:autoSpaceDN w:val="0"/>
        <w:adjustRightInd w:val="0"/>
        <w:rPr>
          <w:sz w:val="24"/>
          <w:szCs w:val="24"/>
          <w:lang w:val="en-US"/>
        </w:rPr>
      </w:pPr>
      <w:r>
        <w:rPr>
          <w:sz w:val="24"/>
          <w:szCs w:val="24"/>
          <w:lang w:val="en-US"/>
        </w:rPr>
        <w:t>4.82 The result of this situation was that many of the agent-handlers interviewed by</w:t>
      </w:r>
    </w:p>
    <w:p w:rsidR="00975D62" w:rsidRDefault="00975D62" w:rsidP="00975D62">
      <w:pPr>
        <w:autoSpaceDE w:val="0"/>
        <w:autoSpaceDN w:val="0"/>
        <w:adjustRightInd w:val="0"/>
        <w:rPr>
          <w:sz w:val="24"/>
          <w:szCs w:val="24"/>
          <w:lang w:val="en-US"/>
        </w:rPr>
      </w:pPr>
      <w:r>
        <w:rPr>
          <w:sz w:val="24"/>
          <w:szCs w:val="24"/>
          <w:lang w:val="en-US"/>
        </w:rPr>
        <w:t>the Stevens I, II or III Investigations appeared to be unclear as to where the</w:t>
      </w:r>
    </w:p>
    <w:p w:rsidR="00975D62" w:rsidRDefault="00975D62" w:rsidP="00975D62">
      <w:pPr>
        <w:autoSpaceDE w:val="0"/>
        <w:autoSpaceDN w:val="0"/>
        <w:adjustRightInd w:val="0"/>
        <w:rPr>
          <w:sz w:val="24"/>
          <w:szCs w:val="24"/>
          <w:lang w:val="en-US"/>
        </w:rPr>
      </w:pPr>
      <w:r>
        <w:rPr>
          <w:sz w:val="24"/>
          <w:szCs w:val="24"/>
          <w:lang w:val="en-US"/>
        </w:rPr>
        <w:t>line was supposed to have been drawn with regard to agent participation in</w:t>
      </w:r>
    </w:p>
    <w:p w:rsidR="00975D62" w:rsidRDefault="00975D62" w:rsidP="00975D62">
      <w:pPr>
        <w:autoSpaceDE w:val="0"/>
        <w:autoSpaceDN w:val="0"/>
        <w:adjustRightInd w:val="0"/>
        <w:rPr>
          <w:sz w:val="24"/>
          <w:szCs w:val="24"/>
          <w:lang w:val="en-US"/>
        </w:rPr>
      </w:pPr>
      <w:r>
        <w:rPr>
          <w:sz w:val="24"/>
          <w:szCs w:val="24"/>
          <w:lang w:val="en-US"/>
        </w:rPr>
        <w:t>crime. It is apparent that FRU handlers in particular received no training on legal</w:t>
      </w:r>
    </w:p>
    <w:p w:rsidR="00975D62" w:rsidRDefault="00975D62" w:rsidP="00975D62">
      <w:pPr>
        <w:autoSpaceDE w:val="0"/>
        <w:autoSpaceDN w:val="0"/>
        <w:adjustRightInd w:val="0"/>
        <w:rPr>
          <w:sz w:val="24"/>
          <w:szCs w:val="24"/>
          <w:lang w:val="en-US"/>
        </w:rPr>
      </w:pPr>
      <w:r>
        <w:rPr>
          <w:sz w:val="24"/>
          <w:szCs w:val="24"/>
          <w:lang w:val="en-US"/>
        </w:rPr>
        <w:t>issues during their otherwise rigorous training prior to being sent to Northern</w:t>
      </w:r>
    </w:p>
    <w:p w:rsidR="00975D62" w:rsidRDefault="00975D62" w:rsidP="00975D62">
      <w:pPr>
        <w:autoSpaceDE w:val="0"/>
        <w:autoSpaceDN w:val="0"/>
        <w:adjustRightInd w:val="0"/>
        <w:rPr>
          <w:sz w:val="24"/>
          <w:szCs w:val="24"/>
          <w:lang w:val="en-US"/>
        </w:rPr>
      </w:pPr>
      <w:r>
        <w:rPr>
          <w:sz w:val="24"/>
          <w:szCs w:val="24"/>
          <w:lang w:val="en-US"/>
        </w:rPr>
        <w:t>Ireland.</w:t>
      </w:r>
      <w:r>
        <w:rPr>
          <w:sz w:val="14"/>
          <w:szCs w:val="14"/>
          <w:lang w:val="en-US"/>
        </w:rPr>
        <w:t xml:space="preserve">85 </w:t>
      </w:r>
      <w:r>
        <w:rPr>
          <w:sz w:val="24"/>
          <w:szCs w:val="24"/>
          <w:lang w:val="en-US"/>
        </w:rPr>
        <w:t xml:space="preserve">The </w:t>
      </w:r>
      <w:proofErr w:type="spellStart"/>
      <w:r>
        <w:rPr>
          <w:sz w:val="24"/>
          <w:szCs w:val="24"/>
          <w:lang w:val="en-US"/>
        </w:rPr>
        <w:t>Blelloch</w:t>
      </w:r>
      <w:proofErr w:type="spellEnd"/>
      <w:r>
        <w:rPr>
          <w:sz w:val="24"/>
          <w:szCs w:val="24"/>
          <w:lang w:val="en-US"/>
        </w:rPr>
        <w:t xml:space="preserve"> Report also noted that there had been no dedicated legal</w:t>
      </w:r>
    </w:p>
    <w:p w:rsidR="00975D62" w:rsidRDefault="00975D62" w:rsidP="00975D62">
      <w:pPr>
        <w:autoSpaceDE w:val="0"/>
        <w:autoSpaceDN w:val="0"/>
        <w:adjustRightInd w:val="0"/>
        <w:rPr>
          <w:sz w:val="24"/>
          <w:szCs w:val="24"/>
          <w:lang w:val="en-US"/>
        </w:rPr>
      </w:pPr>
      <w:r>
        <w:rPr>
          <w:sz w:val="24"/>
          <w:szCs w:val="24"/>
          <w:lang w:val="en-US"/>
        </w:rPr>
        <w:t>adviser available to monitor and provide advice on FRU agent cases.</w:t>
      </w:r>
      <w:r>
        <w:rPr>
          <w:sz w:val="14"/>
          <w:szCs w:val="14"/>
          <w:lang w:val="en-US"/>
        </w:rPr>
        <w:t xml:space="preserve">86 </w:t>
      </w:r>
      <w:r>
        <w:rPr>
          <w:sz w:val="24"/>
          <w:szCs w:val="24"/>
          <w:lang w:val="en-US"/>
        </w:rPr>
        <w:t>Similarly,</w:t>
      </w:r>
    </w:p>
    <w:p w:rsidR="00975D62" w:rsidRDefault="00975D62" w:rsidP="00975D62">
      <w:pPr>
        <w:autoSpaceDE w:val="0"/>
        <w:autoSpaceDN w:val="0"/>
        <w:adjustRightInd w:val="0"/>
        <w:rPr>
          <w:sz w:val="24"/>
          <w:szCs w:val="24"/>
          <w:lang w:val="en-US"/>
        </w:rPr>
      </w:pPr>
      <w:r>
        <w:rPr>
          <w:sz w:val="24"/>
          <w:szCs w:val="24"/>
          <w:lang w:val="en-US"/>
        </w:rPr>
        <w:t>although RUC SB officers undertook training and received supervision, I have not</w:t>
      </w:r>
    </w:p>
    <w:p w:rsidR="00975D62" w:rsidRDefault="00975D62" w:rsidP="00975D62">
      <w:pPr>
        <w:autoSpaceDE w:val="0"/>
        <w:autoSpaceDN w:val="0"/>
        <w:adjustRightInd w:val="0"/>
        <w:rPr>
          <w:sz w:val="24"/>
          <w:szCs w:val="24"/>
          <w:lang w:val="en-US"/>
        </w:rPr>
      </w:pPr>
      <w:r>
        <w:rPr>
          <w:sz w:val="24"/>
          <w:szCs w:val="24"/>
          <w:lang w:val="en-US"/>
        </w:rPr>
        <w:t>seen any evidence to suggest they were provided with training or briefing on the</w:t>
      </w:r>
    </w:p>
    <w:p w:rsidR="00975D62" w:rsidRDefault="00975D62" w:rsidP="00975D62">
      <w:pPr>
        <w:autoSpaceDE w:val="0"/>
        <w:autoSpaceDN w:val="0"/>
        <w:adjustRightInd w:val="0"/>
        <w:rPr>
          <w:sz w:val="24"/>
          <w:szCs w:val="24"/>
          <w:lang w:val="en-US"/>
        </w:rPr>
      </w:pPr>
      <w:r>
        <w:rPr>
          <w:sz w:val="24"/>
          <w:szCs w:val="24"/>
          <w:lang w:val="en-US"/>
        </w:rPr>
        <w:t>legal implications of agent-running. This is, however, not particularly surprising</w:t>
      </w:r>
    </w:p>
    <w:p w:rsidR="00975D62" w:rsidRDefault="00975D62" w:rsidP="00975D62">
      <w:pPr>
        <w:autoSpaceDE w:val="0"/>
        <w:autoSpaceDN w:val="0"/>
        <w:adjustRightInd w:val="0"/>
        <w:rPr>
          <w:sz w:val="24"/>
          <w:szCs w:val="24"/>
          <w:lang w:val="en-US"/>
        </w:rPr>
      </w:pPr>
      <w:r>
        <w:rPr>
          <w:sz w:val="24"/>
          <w:szCs w:val="24"/>
          <w:lang w:val="en-US"/>
        </w:rPr>
        <w:t>given the absence of a statutory framework on which to base any such training</w:t>
      </w:r>
    </w:p>
    <w:p w:rsidR="00975D62" w:rsidRDefault="00975D62" w:rsidP="00975D62">
      <w:pPr>
        <w:autoSpaceDE w:val="0"/>
        <w:autoSpaceDN w:val="0"/>
        <w:adjustRightInd w:val="0"/>
        <w:rPr>
          <w:sz w:val="24"/>
          <w:szCs w:val="24"/>
          <w:lang w:val="en-US"/>
        </w:rPr>
      </w:pPr>
      <w:r>
        <w:rPr>
          <w:sz w:val="24"/>
          <w:szCs w:val="24"/>
          <w:lang w:val="en-US"/>
        </w:rPr>
        <w:t>or guidance.</w:t>
      </w:r>
    </w:p>
    <w:p w:rsidR="00975D62" w:rsidRDefault="00975D62" w:rsidP="00975D62">
      <w:pPr>
        <w:autoSpaceDE w:val="0"/>
        <w:autoSpaceDN w:val="0"/>
        <w:adjustRightInd w:val="0"/>
        <w:rPr>
          <w:sz w:val="24"/>
          <w:szCs w:val="24"/>
          <w:lang w:val="en-US"/>
        </w:rPr>
      </w:pPr>
      <w:r>
        <w:rPr>
          <w:sz w:val="24"/>
          <w:szCs w:val="24"/>
          <w:lang w:val="en-US"/>
        </w:rPr>
        <w:t>4.83 An example of the confusion and uncertainty at the time was provided to Sir</w:t>
      </w:r>
    </w:p>
    <w:p w:rsidR="00975D62" w:rsidRDefault="00975D62" w:rsidP="00975D62">
      <w:pPr>
        <w:autoSpaceDE w:val="0"/>
        <w:autoSpaceDN w:val="0"/>
        <w:adjustRightInd w:val="0"/>
        <w:rPr>
          <w:sz w:val="24"/>
          <w:szCs w:val="24"/>
          <w:lang w:val="en-US"/>
        </w:rPr>
      </w:pPr>
      <w:r>
        <w:rPr>
          <w:sz w:val="24"/>
          <w:szCs w:val="24"/>
          <w:lang w:val="en-US"/>
        </w:rPr>
        <w:t xml:space="preserve">John </w:t>
      </w:r>
      <w:proofErr w:type="spellStart"/>
      <w:r>
        <w:rPr>
          <w:sz w:val="24"/>
          <w:szCs w:val="24"/>
          <w:lang w:val="en-US"/>
        </w:rPr>
        <w:t>Blelloch</w:t>
      </w:r>
      <w:proofErr w:type="spellEnd"/>
      <w:r>
        <w:rPr>
          <w:sz w:val="24"/>
          <w:szCs w:val="24"/>
          <w:lang w:val="en-US"/>
        </w:rPr>
        <w:t xml:space="preserve"> by Lieutenant Colonel (Lt Col) A/16 (the probable author of the</w:t>
      </w:r>
    </w:p>
    <w:p w:rsidR="00975D62" w:rsidRDefault="00975D62" w:rsidP="00975D62">
      <w:pPr>
        <w:autoSpaceDE w:val="0"/>
        <w:autoSpaceDN w:val="0"/>
        <w:adjustRightInd w:val="0"/>
        <w:rPr>
          <w:sz w:val="24"/>
          <w:szCs w:val="24"/>
          <w:lang w:val="en-US"/>
        </w:rPr>
      </w:pPr>
      <w:r>
        <w:rPr>
          <w:sz w:val="24"/>
          <w:szCs w:val="24"/>
          <w:lang w:val="en-US"/>
        </w:rPr>
        <w:t xml:space="preserve">Nelson ‘Problem Areas’ document referred to in Chapter 7) in 1992. </w:t>
      </w:r>
      <w:proofErr w:type="spellStart"/>
      <w:r>
        <w:rPr>
          <w:sz w:val="24"/>
          <w:szCs w:val="24"/>
          <w:lang w:val="en-US"/>
        </w:rPr>
        <w:t>Blelloch</w:t>
      </w:r>
      <w:proofErr w:type="spellEnd"/>
    </w:p>
    <w:p w:rsidR="00975D62" w:rsidRDefault="00975D62" w:rsidP="00975D62">
      <w:pPr>
        <w:autoSpaceDE w:val="0"/>
        <w:autoSpaceDN w:val="0"/>
        <w:adjustRightInd w:val="0"/>
        <w:rPr>
          <w:sz w:val="24"/>
          <w:szCs w:val="24"/>
          <w:lang w:val="en-US"/>
        </w:rPr>
      </w:pPr>
      <w:r>
        <w:rPr>
          <w:sz w:val="24"/>
          <w:szCs w:val="24"/>
          <w:lang w:val="en-US"/>
        </w:rPr>
        <w:t xml:space="preserve">was shown a Contact Form relating to the handling of </w:t>
      </w:r>
      <w:proofErr w:type="gramStart"/>
      <w:r>
        <w:rPr>
          <w:sz w:val="24"/>
          <w:szCs w:val="24"/>
          <w:lang w:val="en-US"/>
        </w:rPr>
        <w:t>a</w:t>
      </w:r>
      <w:proofErr w:type="gramEnd"/>
      <w:r>
        <w:rPr>
          <w:sz w:val="24"/>
          <w:szCs w:val="24"/>
          <w:lang w:val="en-US"/>
        </w:rPr>
        <w:t xml:space="preserve"> FRU agent within</w:t>
      </w:r>
    </w:p>
    <w:p w:rsidR="00975D62" w:rsidRDefault="00975D62" w:rsidP="00975D62">
      <w:pPr>
        <w:autoSpaceDE w:val="0"/>
        <w:autoSpaceDN w:val="0"/>
        <w:adjustRightInd w:val="0"/>
        <w:rPr>
          <w:sz w:val="24"/>
          <w:szCs w:val="24"/>
          <w:lang w:val="en-US"/>
        </w:rPr>
      </w:pPr>
      <w:r>
        <w:rPr>
          <w:sz w:val="24"/>
          <w:szCs w:val="24"/>
          <w:lang w:val="en-US"/>
        </w:rPr>
        <w:t>the Provisional Irish Republican Army (PIRA) in Northern Ireland. The agent</w:t>
      </w:r>
    </w:p>
    <w:p w:rsidR="00975D62" w:rsidRDefault="00975D62" w:rsidP="00975D62">
      <w:pPr>
        <w:autoSpaceDE w:val="0"/>
        <w:autoSpaceDN w:val="0"/>
        <w:adjustRightInd w:val="0"/>
        <w:rPr>
          <w:sz w:val="24"/>
          <w:szCs w:val="24"/>
          <w:lang w:val="en-US"/>
        </w:rPr>
      </w:pPr>
      <w:r>
        <w:rPr>
          <w:sz w:val="24"/>
          <w:szCs w:val="24"/>
          <w:lang w:val="en-US"/>
        </w:rPr>
        <w:t>concerned had reportedly been tasked by PIRA to carry out a shooting (though</w:t>
      </w:r>
    </w:p>
    <w:p w:rsidR="00975D62" w:rsidRDefault="00975D62" w:rsidP="00975D62">
      <w:pPr>
        <w:autoSpaceDE w:val="0"/>
        <w:autoSpaceDN w:val="0"/>
        <w:adjustRightInd w:val="0"/>
        <w:rPr>
          <w:sz w:val="24"/>
          <w:szCs w:val="24"/>
          <w:lang w:val="en-US"/>
        </w:rPr>
      </w:pPr>
      <w:r>
        <w:rPr>
          <w:sz w:val="24"/>
          <w:szCs w:val="24"/>
          <w:lang w:val="en-US"/>
        </w:rPr>
        <w:t>this never ultimately happened) and, in view of this, the Officer Commanding of</w:t>
      </w:r>
    </w:p>
    <w:p w:rsidR="00975D62" w:rsidRDefault="00975D62" w:rsidP="00975D62">
      <w:pPr>
        <w:autoSpaceDE w:val="0"/>
        <w:autoSpaceDN w:val="0"/>
        <w:adjustRightInd w:val="0"/>
        <w:rPr>
          <w:sz w:val="24"/>
          <w:szCs w:val="24"/>
          <w:lang w:val="en-US"/>
        </w:rPr>
      </w:pPr>
      <w:r>
        <w:rPr>
          <w:sz w:val="24"/>
          <w:szCs w:val="24"/>
          <w:lang w:val="en-US"/>
        </w:rPr>
        <w:t>the relevant FRU Detachment commented that:</w:t>
      </w:r>
    </w:p>
    <w:p w:rsidR="00975D62" w:rsidRDefault="00975D62" w:rsidP="00975D62">
      <w:pPr>
        <w:autoSpaceDE w:val="0"/>
        <w:autoSpaceDN w:val="0"/>
        <w:adjustRightInd w:val="0"/>
        <w:rPr>
          <w:sz w:val="24"/>
          <w:szCs w:val="24"/>
          <w:lang w:val="en-US"/>
        </w:rPr>
      </w:pPr>
      <w:r>
        <w:rPr>
          <w:sz w:val="24"/>
          <w:szCs w:val="24"/>
          <w:lang w:val="en-US"/>
        </w:rPr>
        <w:t>“… we must consider Source’s reported reaction, viz. that he agreed to pull</w:t>
      </w:r>
    </w:p>
    <w:p w:rsidR="00975D62" w:rsidRDefault="00975D62" w:rsidP="00975D62">
      <w:pPr>
        <w:autoSpaceDE w:val="0"/>
        <w:autoSpaceDN w:val="0"/>
        <w:adjustRightInd w:val="0"/>
        <w:rPr>
          <w:sz w:val="24"/>
          <w:szCs w:val="24"/>
          <w:lang w:val="en-US"/>
        </w:rPr>
      </w:pPr>
      <w:r>
        <w:rPr>
          <w:sz w:val="24"/>
          <w:szCs w:val="24"/>
          <w:lang w:val="en-US"/>
        </w:rPr>
        <w:t>the trigger. Was he right to do so? What choice did he have? And what should</w:t>
      </w:r>
    </w:p>
    <w:p w:rsidR="00975D62" w:rsidRDefault="00975D62" w:rsidP="00975D62">
      <w:pPr>
        <w:autoSpaceDE w:val="0"/>
        <w:autoSpaceDN w:val="0"/>
        <w:adjustRightInd w:val="0"/>
        <w:rPr>
          <w:sz w:val="24"/>
          <w:szCs w:val="24"/>
          <w:lang w:val="en-US"/>
        </w:rPr>
      </w:pPr>
      <w:r>
        <w:rPr>
          <w:sz w:val="24"/>
          <w:szCs w:val="24"/>
          <w:lang w:val="en-US"/>
        </w:rPr>
        <w:t xml:space="preserve">he </w:t>
      </w:r>
      <w:proofErr w:type="gramStart"/>
      <w:r>
        <w:rPr>
          <w:sz w:val="24"/>
          <w:szCs w:val="24"/>
          <w:lang w:val="en-US"/>
        </w:rPr>
        <w:t>have</w:t>
      </w:r>
      <w:proofErr w:type="gramEnd"/>
      <w:r>
        <w:rPr>
          <w:sz w:val="24"/>
          <w:szCs w:val="24"/>
          <w:lang w:val="en-US"/>
        </w:rPr>
        <w:t xml:space="preserve"> done had the operation gone ahead? That these questions cry to</w:t>
      </w:r>
    </w:p>
    <w:p w:rsidR="00975D62" w:rsidRDefault="00975D62" w:rsidP="00975D62">
      <w:pPr>
        <w:autoSpaceDE w:val="0"/>
        <w:autoSpaceDN w:val="0"/>
        <w:adjustRightInd w:val="0"/>
        <w:rPr>
          <w:sz w:val="24"/>
          <w:szCs w:val="24"/>
          <w:lang w:val="en-US"/>
        </w:rPr>
      </w:pPr>
      <w:r>
        <w:rPr>
          <w:sz w:val="24"/>
          <w:szCs w:val="24"/>
          <w:lang w:val="en-US"/>
        </w:rPr>
        <w:t>heaven for an answer – in the absence of any from Stormont or Whitehall – is</w:t>
      </w:r>
    </w:p>
    <w:p w:rsidR="00975D62" w:rsidRDefault="00975D62" w:rsidP="00975D62">
      <w:pPr>
        <w:autoSpaceDE w:val="0"/>
        <w:autoSpaceDN w:val="0"/>
        <w:adjustRightInd w:val="0"/>
        <w:rPr>
          <w:sz w:val="24"/>
          <w:szCs w:val="24"/>
          <w:lang w:val="en-US"/>
        </w:rPr>
      </w:pPr>
      <w:r>
        <w:rPr>
          <w:sz w:val="24"/>
          <w:szCs w:val="24"/>
          <w:lang w:val="en-US"/>
        </w:rPr>
        <w:t>all too well known, and was recently well underlined in open court [the Nelson</w:t>
      </w:r>
    </w:p>
    <w:p w:rsidR="00975D62" w:rsidRDefault="00975D62" w:rsidP="00975D62">
      <w:pPr>
        <w:autoSpaceDE w:val="0"/>
        <w:autoSpaceDN w:val="0"/>
        <w:adjustRightInd w:val="0"/>
        <w:rPr>
          <w:sz w:val="24"/>
          <w:szCs w:val="24"/>
          <w:lang w:val="en-US"/>
        </w:rPr>
      </w:pPr>
      <w:r>
        <w:rPr>
          <w:sz w:val="24"/>
          <w:szCs w:val="24"/>
          <w:lang w:val="en-US"/>
        </w:rPr>
        <w:t>case] … In the event, I and the handler followed the ‘textbook’ line, by telling</w:t>
      </w:r>
    </w:p>
    <w:p w:rsidR="00975D62" w:rsidRDefault="00975D62" w:rsidP="00975D62">
      <w:pPr>
        <w:autoSpaceDE w:val="0"/>
        <w:autoSpaceDN w:val="0"/>
        <w:adjustRightInd w:val="0"/>
        <w:rPr>
          <w:sz w:val="24"/>
          <w:szCs w:val="24"/>
          <w:lang w:val="en-US"/>
        </w:rPr>
      </w:pPr>
      <w:r>
        <w:rPr>
          <w:sz w:val="24"/>
          <w:szCs w:val="24"/>
          <w:lang w:val="en-US"/>
        </w:rPr>
        <w:t>Source that he must never commit a crime and that, in all circumstances,</w:t>
      </w:r>
    </w:p>
    <w:p w:rsidR="00975D62" w:rsidRDefault="00975D62" w:rsidP="00975D62">
      <w:pPr>
        <w:autoSpaceDE w:val="0"/>
        <w:autoSpaceDN w:val="0"/>
        <w:adjustRightInd w:val="0"/>
        <w:rPr>
          <w:sz w:val="24"/>
          <w:szCs w:val="24"/>
          <w:lang w:val="en-US"/>
        </w:rPr>
      </w:pPr>
      <w:r>
        <w:rPr>
          <w:sz w:val="24"/>
          <w:szCs w:val="24"/>
          <w:lang w:val="en-US"/>
        </w:rPr>
        <w:t>he must warn us about intended terrorist action as soon as he could get to</w:t>
      </w:r>
    </w:p>
    <w:p w:rsidR="00975D62" w:rsidRDefault="00975D62" w:rsidP="00975D62">
      <w:pPr>
        <w:autoSpaceDE w:val="0"/>
        <w:autoSpaceDN w:val="0"/>
        <w:adjustRightInd w:val="0"/>
        <w:rPr>
          <w:sz w:val="14"/>
          <w:szCs w:val="14"/>
          <w:lang w:val="en-US"/>
        </w:rPr>
      </w:pPr>
      <w:r>
        <w:rPr>
          <w:sz w:val="24"/>
          <w:szCs w:val="24"/>
          <w:lang w:val="en-US"/>
        </w:rPr>
        <w:t xml:space="preserve">a telephone.” </w:t>
      </w:r>
      <w:r>
        <w:rPr>
          <w:sz w:val="14"/>
          <w:szCs w:val="14"/>
          <w:lang w:val="en-US"/>
        </w:rPr>
        <w:t>87</w:t>
      </w:r>
    </w:p>
    <w:p w:rsidR="00975D62" w:rsidRDefault="00975D62" w:rsidP="00975D62">
      <w:pPr>
        <w:autoSpaceDE w:val="0"/>
        <w:autoSpaceDN w:val="0"/>
        <w:adjustRightInd w:val="0"/>
        <w:rPr>
          <w:sz w:val="24"/>
          <w:szCs w:val="24"/>
          <w:lang w:val="en-US"/>
        </w:rPr>
      </w:pPr>
      <w:r>
        <w:rPr>
          <w:sz w:val="24"/>
          <w:szCs w:val="24"/>
          <w:lang w:val="en-US"/>
        </w:rPr>
        <w:lastRenderedPageBreak/>
        <w:t>4.84 Such a scenario seems to me likely to have arisen throughout the Troubles</w:t>
      </w:r>
    </w:p>
    <w:p w:rsidR="00975D62" w:rsidRDefault="00975D62" w:rsidP="00975D62">
      <w:pPr>
        <w:autoSpaceDE w:val="0"/>
        <w:autoSpaceDN w:val="0"/>
        <w:adjustRightInd w:val="0"/>
        <w:rPr>
          <w:sz w:val="24"/>
          <w:szCs w:val="24"/>
          <w:lang w:val="en-US"/>
        </w:rPr>
      </w:pPr>
      <w:r>
        <w:rPr>
          <w:sz w:val="24"/>
          <w:szCs w:val="24"/>
          <w:lang w:val="en-US"/>
        </w:rPr>
        <w:t xml:space="preserve">in Northern Ireland. It is significant, in my view, that agent-handlers and </w:t>
      </w:r>
      <w:proofErr w:type="gramStart"/>
      <w:r>
        <w:rPr>
          <w:sz w:val="24"/>
          <w:szCs w:val="24"/>
          <w:lang w:val="en-US"/>
        </w:rPr>
        <w:t>their</w:t>
      </w:r>
      <w:proofErr w:type="gramEnd"/>
    </w:p>
    <w:p w:rsidR="00975D62" w:rsidRDefault="00975D62" w:rsidP="00975D62">
      <w:pPr>
        <w:autoSpaceDE w:val="0"/>
        <w:autoSpaceDN w:val="0"/>
        <w:adjustRightInd w:val="0"/>
        <w:rPr>
          <w:sz w:val="24"/>
          <w:szCs w:val="24"/>
          <w:lang w:val="en-US"/>
        </w:rPr>
      </w:pPr>
      <w:r>
        <w:rPr>
          <w:sz w:val="24"/>
          <w:szCs w:val="24"/>
          <w:lang w:val="en-US"/>
        </w:rPr>
        <w:t>managers were actively seeking guidance from Government as to the appropriate</w:t>
      </w:r>
    </w:p>
    <w:p w:rsidR="00975D62" w:rsidRDefault="00975D62" w:rsidP="00975D62">
      <w:pPr>
        <w:autoSpaceDE w:val="0"/>
        <w:autoSpaceDN w:val="0"/>
        <w:adjustRightInd w:val="0"/>
        <w:rPr>
          <w:sz w:val="24"/>
          <w:szCs w:val="24"/>
          <w:lang w:val="en-US"/>
        </w:rPr>
      </w:pPr>
      <w:r>
        <w:rPr>
          <w:sz w:val="24"/>
          <w:szCs w:val="24"/>
          <w:lang w:val="en-US"/>
        </w:rPr>
        <w:t>boundaries for agent-running at the time. It was manifestly not the case that</w:t>
      </w:r>
    </w:p>
    <w:p w:rsidR="00975D62" w:rsidRDefault="00975D62" w:rsidP="00975D62">
      <w:pPr>
        <w:autoSpaceDE w:val="0"/>
        <w:autoSpaceDN w:val="0"/>
        <w:adjustRightInd w:val="0"/>
        <w:rPr>
          <w:sz w:val="24"/>
          <w:szCs w:val="24"/>
          <w:lang w:val="en-US"/>
        </w:rPr>
      </w:pPr>
      <w:r>
        <w:rPr>
          <w:sz w:val="24"/>
          <w:szCs w:val="24"/>
          <w:lang w:val="en-US"/>
        </w:rPr>
        <w:t>agent-handlers were seeking to conceal the general nature of their activities</w:t>
      </w:r>
    </w:p>
    <w:p w:rsidR="00975D62" w:rsidRDefault="00975D62" w:rsidP="00975D62">
      <w:pPr>
        <w:autoSpaceDE w:val="0"/>
        <w:autoSpaceDN w:val="0"/>
        <w:adjustRightInd w:val="0"/>
        <w:rPr>
          <w:sz w:val="24"/>
          <w:szCs w:val="24"/>
          <w:lang w:val="en-US"/>
        </w:rPr>
      </w:pPr>
      <w:r>
        <w:rPr>
          <w:sz w:val="24"/>
          <w:szCs w:val="24"/>
          <w:lang w:val="en-US"/>
        </w:rPr>
        <w:t>from those in authority; on the contrary, they wanted the political leadership to</w:t>
      </w:r>
    </w:p>
    <w:p w:rsidR="00975D62" w:rsidRDefault="00975D62" w:rsidP="00975D62">
      <w:pPr>
        <w:autoSpaceDE w:val="0"/>
        <w:autoSpaceDN w:val="0"/>
        <w:adjustRightInd w:val="0"/>
        <w:rPr>
          <w:szCs w:val="28"/>
          <w:lang w:val="en-US"/>
        </w:rPr>
      </w:pPr>
      <w:r>
        <w:rPr>
          <w:sz w:val="24"/>
          <w:szCs w:val="24"/>
          <w:lang w:val="en-US"/>
        </w:rPr>
        <w:t>provide a clear framework and direction.</w:t>
      </w:r>
    </w:p>
    <w:p w:rsidR="00975D62" w:rsidRDefault="00975D62" w:rsidP="007663F2">
      <w:pPr>
        <w:autoSpaceDE w:val="0"/>
        <w:autoSpaceDN w:val="0"/>
        <w:adjustRightInd w:val="0"/>
        <w:rPr>
          <w:szCs w:val="28"/>
          <w:lang w:val="en-US"/>
        </w:rPr>
      </w:pPr>
    </w:p>
    <w:p w:rsidR="00793486" w:rsidRDefault="00793486" w:rsidP="007663F2">
      <w:pPr>
        <w:autoSpaceDE w:val="0"/>
        <w:autoSpaceDN w:val="0"/>
        <w:adjustRightInd w:val="0"/>
        <w:rPr>
          <w:szCs w:val="28"/>
          <w:lang w:val="en-US"/>
        </w:rPr>
      </w:pPr>
    </w:p>
    <w:p w:rsidR="00760455" w:rsidRDefault="00793486" w:rsidP="007663F2">
      <w:pPr>
        <w:autoSpaceDE w:val="0"/>
        <w:autoSpaceDN w:val="0"/>
        <w:adjustRightInd w:val="0"/>
        <w:rPr>
          <w:b/>
          <w:szCs w:val="28"/>
          <w:lang w:val="en-US"/>
        </w:rPr>
      </w:pPr>
      <w:r w:rsidRPr="00760455">
        <w:rPr>
          <w:b/>
          <w:szCs w:val="28"/>
          <w:lang w:val="en-US"/>
        </w:rPr>
        <w:t xml:space="preserve">The Guardian </w:t>
      </w:r>
    </w:p>
    <w:p w:rsidR="00760455" w:rsidRPr="00760455" w:rsidRDefault="00760455" w:rsidP="00760455">
      <w:pPr>
        <w:spacing w:before="100" w:beforeAutospacing="1" w:after="100" w:afterAutospacing="1"/>
        <w:rPr>
          <w:rFonts w:ascii="Georgia" w:eastAsia="Times New Roman" w:hAnsi="Georgia"/>
          <w:color w:val="121212"/>
          <w:sz w:val="26"/>
          <w:szCs w:val="26"/>
        </w:rPr>
      </w:pPr>
      <w:hyperlink r:id="rId7" w:history="1">
        <w:r w:rsidRPr="00760455">
          <w:rPr>
            <w:rFonts w:ascii="Georgia" w:eastAsia="Times New Roman" w:hAnsi="Georgia"/>
            <w:color w:val="AB0613"/>
            <w:sz w:val="26"/>
            <w:szCs w:val="26"/>
            <w:u w:val="single"/>
          </w:rPr>
          <w:t>MI5</w:t>
        </w:r>
      </w:hyperlink>
      <w:r w:rsidRPr="00760455">
        <w:rPr>
          <w:rFonts w:ascii="Georgia" w:eastAsia="Times New Roman" w:hAnsi="Georgia"/>
          <w:color w:val="121212"/>
          <w:sz w:val="26"/>
          <w:szCs w:val="26"/>
        </w:rPr>
        <w:t> agents are allowed to carry out criminal activity in the UK, the government has acknowledged for the first time.</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The prime minister was on Thursday forced to publish the text of a direction to the Investigatory Powers Commissioner’s Office, the spying watchdog, on governing </w:t>
      </w:r>
      <w:hyperlink r:id="rId8" w:history="1">
        <w:r w:rsidRPr="00760455">
          <w:rPr>
            <w:rFonts w:ascii="Georgia" w:eastAsia="Times New Roman" w:hAnsi="Georgia"/>
            <w:color w:val="AB0613"/>
            <w:sz w:val="26"/>
            <w:szCs w:val="26"/>
            <w:u w:val="single"/>
          </w:rPr>
          <w:t>“security service participation in criminality”</w:t>
        </w:r>
      </w:hyperlink>
      <w:r w:rsidRPr="00760455">
        <w:rPr>
          <w:rFonts w:ascii="Georgia" w:eastAsia="Times New Roman" w:hAnsi="Georgia"/>
          <w:color w:val="121212"/>
          <w:sz w:val="26"/>
          <w:szCs w:val="26"/>
        </w:rPr>
        <w:t>.</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It instructs the IPCO to oversee the participation of MI5 agents in criminal activity, which was previously conducted by the now-defunct office of the Intelligence Services Commissioner, under a secret order referred to as the “third direction”.</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However, guidance about when British spies can commit crimes, and how far they can go, remains confidential.</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The commissioner, Lord Justice Sir Adrian Fulford, said: “I welcome the government’s decision to make public my oversight of this sensitive area of work.”</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The order was published after a legal battle by the human rights groups Reprieve and Privacy International.</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 xml:space="preserve">Maya </w:t>
      </w:r>
      <w:proofErr w:type="spellStart"/>
      <w:r w:rsidRPr="00760455">
        <w:rPr>
          <w:rFonts w:ascii="Georgia" w:eastAsia="Times New Roman" w:hAnsi="Georgia"/>
          <w:color w:val="121212"/>
          <w:sz w:val="26"/>
          <w:szCs w:val="26"/>
        </w:rPr>
        <w:t>Foa</w:t>
      </w:r>
      <w:proofErr w:type="spellEnd"/>
      <w:r w:rsidRPr="00760455">
        <w:rPr>
          <w:rFonts w:ascii="Georgia" w:eastAsia="Times New Roman" w:hAnsi="Georgia"/>
          <w:color w:val="121212"/>
          <w:sz w:val="26"/>
          <w:szCs w:val="26"/>
        </w:rPr>
        <w:t>, the director of Reprieve, said: “After a seven-month legal battle the prime minister has finally been forced to publish her secret order but we are a long way from having transparency. </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“The public and parliament are still being denied the guidance that says when British spies can commit criminal offences and how far they can go. </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“Authorised criminality is the most intrusive power a state can wield. </w:t>
      </w:r>
      <w:hyperlink r:id="rId9" w:history="1">
        <w:r w:rsidRPr="00760455">
          <w:rPr>
            <w:rFonts w:ascii="Georgia" w:eastAsia="Times New Roman" w:hAnsi="Georgia"/>
            <w:color w:val="AB0613"/>
            <w:sz w:val="26"/>
            <w:szCs w:val="26"/>
            <w:u w:val="single"/>
          </w:rPr>
          <w:t>Theresa May</w:t>
        </w:r>
      </w:hyperlink>
      <w:r w:rsidRPr="00760455">
        <w:rPr>
          <w:rFonts w:ascii="Georgia" w:eastAsia="Times New Roman" w:hAnsi="Georgia"/>
          <w:color w:val="121212"/>
          <w:sz w:val="26"/>
          <w:szCs w:val="26"/>
        </w:rPr>
        <w:t> must publish this guidance without delay.”</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Millie Graham Wood, a solicitor at Privacy International, said there was no justification why the secret direction was not published earlier. </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 xml:space="preserve">“Had we not sought to challenge the government over the failure to publish this direction, together with Reprieve, it is questionable whether it would have </w:t>
      </w:r>
      <w:r w:rsidRPr="00760455">
        <w:rPr>
          <w:rFonts w:ascii="Georgia" w:eastAsia="Times New Roman" w:hAnsi="Georgia"/>
          <w:color w:val="121212"/>
          <w:sz w:val="26"/>
          <w:szCs w:val="26"/>
        </w:rPr>
        <w:lastRenderedPageBreak/>
        <w:t>ever been brought to light,” she said. “It is wrong in principle for there to be entire areas of intelligence oversight and potentially of intelligence activity, about which the public knows nothing at all.”</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The MI5 website says agents are “one of the most significant information gathering assets we have”, adding “intelligence from our agents is critical to keeping the UK safe”.</w:t>
      </w:r>
    </w:p>
    <w:p w:rsidR="00760455" w:rsidRPr="00760455" w:rsidRDefault="00760455" w:rsidP="00760455">
      <w:pPr>
        <w:spacing w:before="100" w:beforeAutospacing="1" w:after="100" w:afterAutospacing="1"/>
        <w:rPr>
          <w:rFonts w:ascii="Georgia" w:eastAsia="Times New Roman" w:hAnsi="Georgia"/>
          <w:color w:val="121212"/>
          <w:sz w:val="26"/>
          <w:szCs w:val="26"/>
        </w:rPr>
      </w:pPr>
      <w:r w:rsidRPr="00760455">
        <w:rPr>
          <w:rFonts w:ascii="Georgia" w:eastAsia="Times New Roman" w:hAnsi="Georgia"/>
          <w:color w:val="121212"/>
          <w:sz w:val="26"/>
          <w:szCs w:val="26"/>
        </w:rPr>
        <w:t>It also states: “Public views of what MI5 agents do are often based on fiction and not always accurate. There are many misunderstandings about what our agents do, as we cannot say much about those who help us, given our commitment to protect their identity.”</w:t>
      </w:r>
    </w:p>
    <w:p w:rsidR="00760455" w:rsidRPr="00760455" w:rsidRDefault="00760455" w:rsidP="007663F2">
      <w:pPr>
        <w:autoSpaceDE w:val="0"/>
        <w:autoSpaceDN w:val="0"/>
        <w:adjustRightInd w:val="0"/>
        <w:rPr>
          <w:b/>
          <w:szCs w:val="28"/>
          <w:lang w:val="en-US"/>
        </w:rPr>
      </w:pPr>
    </w:p>
    <w:p w:rsidR="003F345E" w:rsidRDefault="003F345E" w:rsidP="007663F2">
      <w:pPr>
        <w:autoSpaceDE w:val="0"/>
        <w:autoSpaceDN w:val="0"/>
        <w:adjustRightInd w:val="0"/>
        <w:rPr>
          <w:szCs w:val="28"/>
          <w:lang w:val="en-US"/>
        </w:rPr>
      </w:pPr>
    </w:p>
    <w:p w:rsidR="003F345E" w:rsidRDefault="003F345E" w:rsidP="007663F2">
      <w:pPr>
        <w:autoSpaceDE w:val="0"/>
        <w:autoSpaceDN w:val="0"/>
        <w:adjustRightInd w:val="0"/>
        <w:rPr>
          <w:szCs w:val="28"/>
          <w:lang w:val="en-US"/>
        </w:rPr>
      </w:pPr>
      <w:r>
        <w:rPr>
          <w:szCs w:val="28"/>
          <w:lang w:val="en-US"/>
        </w:rPr>
        <w:t>All of this can be condensed as follows:</w:t>
      </w:r>
    </w:p>
    <w:p w:rsidR="003F345E" w:rsidRDefault="003F345E" w:rsidP="007663F2">
      <w:pPr>
        <w:autoSpaceDE w:val="0"/>
        <w:autoSpaceDN w:val="0"/>
        <w:adjustRightInd w:val="0"/>
        <w:rPr>
          <w:szCs w:val="28"/>
          <w:lang w:val="en-US"/>
        </w:rPr>
      </w:pPr>
    </w:p>
    <w:p w:rsidR="003F345E" w:rsidRDefault="003F345E" w:rsidP="003F345E">
      <w:pPr>
        <w:pStyle w:val="ListParagraph"/>
        <w:numPr>
          <w:ilvl w:val="0"/>
          <w:numId w:val="2"/>
        </w:numPr>
        <w:autoSpaceDE w:val="0"/>
        <w:autoSpaceDN w:val="0"/>
        <w:adjustRightInd w:val="0"/>
        <w:rPr>
          <w:szCs w:val="28"/>
          <w:lang w:val="en-US"/>
        </w:rPr>
      </w:pPr>
      <w:r>
        <w:rPr>
          <w:szCs w:val="28"/>
          <w:lang w:val="en-US"/>
        </w:rPr>
        <w:t>The British Government strategy was to support the PIRA command structure, for fear that if they destroyed it, more hawk like figures would replace them</w:t>
      </w:r>
    </w:p>
    <w:p w:rsidR="003F345E" w:rsidRDefault="003F345E" w:rsidP="003F345E">
      <w:pPr>
        <w:pStyle w:val="ListParagraph"/>
        <w:numPr>
          <w:ilvl w:val="0"/>
          <w:numId w:val="2"/>
        </w:numPr>
        <w:autoSpaceDE w:val="0"/>
        <w:autoSpaceDN w:val="0"/>
        <w:adjustRightInd w:val="0"/>
        <w:rPr>
          <w:szCs w:val="28"/>
          <w:lang w:val="en-US"/>
        </w:rPr>
      </w:pPr>
      <w:r>
        <w:rPr>
          <w:szCs w:val="28"/>
          <w:lang w:val="en-US"/>
        </w:rPr>
        <w:t xml:space="preserve">The military response would therefore be to </w:t>
      </w:r>
      <w:proofErr w:type="gramStart"/>
      <w:r>
        <w:rPr>
          <w:szCs w:val="28"/>
          <w:lang w:val="en-US"/>
        </w:rPr>
        <w:t>contain ,</w:t>
      </w:r>
      <w:proofErr w:type="gramEnd"/>
      <w:r>
        <w:rPr>
          <w:szCs w:val="28"/>
          <w:lang w:val="en-US"/>
        </w:rPr>
        <w:t xml:space="preserve"> rather than destroy</w:t>
      </w:r>
    </w:p>
    <w:p w:rsidR="003F345E" w:rsidRDefault="003F345E" w:rsidP="003F345E">
      <w:pPr>
        <w:pStyle w:val="ListParagraph"/>
        <w:numPr>
          <w:ilvl w:val="0"/>
          <w:numId w:val="2"/>
        </w:numPr>
        <w:autoSpaceDE w:val="0"/>
        <w:autoSpaceDN w:val="0"/>
        <w:adjustRightInd w:val="0"/>
        <w:rPr>
          <w:szCs w:val="28"/>
          <w:lang w:val="en-US"/>
        </w:rPr>
      </w:pPr>
      <w:r>
        <w:rPr>
          <w:szCs w:val="28"/>
          <w:lang w:val="en-US"/>
        </w:rPr>
        <w:t xml:space="preserve">Informers </w:t>
      </w:r>
      <w:r w:rsidR="00BE22BD">
        <w:rPr>
          <w:szCs w:val="28"/>
          <w:lang w:val="en-US"/>
        </w:rPr>
        <w:t>had two separate uses</w:t>
      </w:r>
    </w:p>
    <w:p w:rsidR="00BE22BD" w:rsidRDefault="00BE22BD" w:rsidP="003F345E">
      <w:pPr>
        <w:pStyle w:val="ListParagraph"/>
        <w:numPr>
          <w:ilvl w:val="0"/>
          <w:numId w:val="2"/>
        </w:numPr>
        <w:autoSpaceDE w:val="0"/>
        <w:autoSpaceDN w:val="0"/>
        <w:adjustRightInd w:val="0"/>
        <w:rPr>
          <w:szCs w:val="28"/>
          <w:lang w:val="en-US"/>
        </w:rPr>
      </w:pPr>
      <w:r>
        <w:rPr>
          <w:szCs w:val="28"/>
          <w:lang w:val="en-US"/>
        </w:rPr>
        <w:t>Strategically, for MI5 and the government, in respect of SF/IRA thinking</w:t>
      </w:r>
    </w:p>
    <w:p w:rsidR="00BE22BD" w:rsidRDefault="00BE22BD" w:rsidP="003F345E">
      <w:pPr>
        <w:pStyle w:val="ListParagraph"/>
        <w:numPr>
          <w:ilvl w:val="0"/>
          <w:numId w:val="2"/>
        </w:numPr>
        <w:autoSpaceDE w:val="0"/>
        <w:autoSpaceDN w:val="0"/>
        <w:adjustRightInd w:val="0"/>
        <w:rPr>
          <w:szCs w:val="28"/>
          <w:lang w:val="en-US"/>
        </w:rPr>
      </w:pPr>
      <w:r>
        <w:rPr>
          <w:szCs w:val="28"/>
          <w:lang w:val="en-US"/>
        </w:rPr>
        <w:t>Tactically, in the suppression of crime</w:t>
      </w:r>
    </w:p>
    <w:p w:rsidR="00BB68E8" w:rsidRDefault="00BB68E8" w:rsidP="003F345E">
      <w:pPr>
        <w:pStyle w:val="ListParagraph"/>
        <w:numPr>
          <w:ilvl w:val="0"/>
          <w:numId w:val="2"/>
        </w:numPr>
        <w:autoSpaceDE w:val="0"/>
        <w:autoSpaceDN w:val="0"/>
        <w:adjustRightInd w:val="0"/>
        <w:rPr>
          <w:szCs w:val="28"/>
          <w:lang w:val="en-US"/>
        </w:rPr>
      </w:pPr>
      <w:r>
        <w:rPr>
          <w:szCs w:val="28"/>
          <w:lang w:val="en-US"/>
        </w:rPr>
        <w:t>Informers were permitted to commit crimes, including murder</w:t>
      </w:r>
    </w:p>
    <w:p w:rsidR="00760455" w:rsidRDefault="00760455" w:rsidP="003F345E">
      <w:pPr>
        <w:pStyle w:val="ListParagraph"/>
        <w:numPr>
          <w:ilvl w:val="0"/>
          <w:numId w:val="2"/>
        </w:numPr>
        <w:autoSpaceDE w:val="0"/>
        <w:autoSpaceDN w:val="0"/>
        <w:adjustRightInd w:val="0"/>
        <w:rPr>
          <w:szCs w:val="28"/>
          <w:lang w:val="en-US"/>
        </w:rPr>
      </w:pPr>
      <w:r>
        <w:rPr>
          <w:szCs w:val="28"/>
          <w:lang w:val="en-US"/>
        </w:rPr>
        <w:t>Their handlers therefore also committed those crimes</w:t>
      </w:r>
    </w:p>
    <w:p w:rsidR="00760455" w:rsidRDefault="00760455" w:rsidP="003F345E">
      <w:pPr>
        <w:pStyle w:val="ListParagraph"/>
        <w:numPr>
          <w:ilvl w:val="0"/>
          <w:numId w:val="2"/>
        </w:numPr>
        <w:autoSpaceDE w:val="0"/>
        <w:autoSpaceDN w:val="0"/>
        <w:adjustRightInd w:val="0"/>
        <w:rPr>
          <w:szCs w:val="28"/>
          <w:lang w:val="en-US"/>
        </w:rPr>
      </w:pPr>
      <w:r>
        <w:rPr>
          <w:szCs w:val="28"/>
          <w:lang w:val="en-US"/>
        </w:rPr>
        <w:t xml:space="preserve">Not one handler has ever been prosecuted </w:t>
      </w:r>
    </w:p>
    <w:p w:rsidR="00BE22BD" w:rsidRDefault="00BE22BD" w:rsidP="00BE22BD">
      <w:pPr>
        <w:autoSpaceDE w:val="0"/>
        <w:autoSpaceDN w:val="0"/>
        <w:adjustRightInd w:val="0"/>
        <w:rPr>
          <w:szCs w:val="28"/>
          <w:lang w:val="en-US"/>
        </w:rPr>
      </w:pPr>
    </w:p>
    <w:p w:rsidR="00BE22BD" w:rsidRDefault="00BE22BD" w:rsidP="00BE22BD">
      <w:pPr>
        <w:autoSpaceDE w:val="0"/>
        <w:autoSpaceDN w:val="0"/>
        <w:adjustRightInd w:val="0"/>
        <w:rPr>
          <w:szCs w:val="28"/>
          <w:lang w:val="en-US"/>
        </w:rPr>
      </w:pPr>
      <w:r>
        <w:rPr>
          <w:szCs w:val="28"/>
          <w:lang w:val="en-US"/>
        </w:rPr>
        <w:t>Despite the significant penetration of PIRA by the state, it is clear that the state held its hand from outright destruction, lest something even more extreme were to emerge.</w:t>
      </w:r>
    </w:p>
    <w:p w:rsidR="00BE22BD" w:rsidRDefault="00BE22BD" w:rsidP="00BE22BD">
      <w:pPr>
        <w:autoSpaceDE w:val="0"/>
        <w:autoSpaceDN w:val="0"/>
        <w:adjustRightInd w:val="0"/>
        <w:rPr>
          <w:szCs w:val="28"/>
          <w:lang w:val="en-US"/>
        </w:rPr>
      </w:pPr>
      <w:r>
        <w:rPr>
          <w:szCs w:val="28"/>
          <w:lang w:val="en-US"/>
        </w:rPr>
        <w:t xml:space="preserve">In pursuit of this strategy, the state allowed killings to take place, where, given the intelligence it </w:t>
      </w:r>
      <w:proofErr w:type="gramStart"/>
      <w:r>
        <w:rPr>
          <w:szCs w:val="28"/>
          <w:lang w:val="en-US"/>
        </w:rPr>
        <w:t>possessed ,</w:t>
      </w:r>
      <w:proofErr w:type="gramEnd"/>
      <w:r>
        <w:rPr>
          <w:szCs w:val="28"/>
          <w:lang w:val="en-US"/>
        </w:rPr>
        <w:t xml:space="preserve"> the killing might have been stopped.</w:t>
      </w:r>
    </w:p>
    <w:p w:rsidR="00BE22BD" w:rsidRDefault="00BE22BD" w:rsidP="00BE22BD">
      <w:pPr>
        <w:autoSpaceDE w:val="0"/>
        <w:autoSpaceDN w:val="0"/>
        <w:adjustRightInd w:val="0"/>
        <w:rPr>
          <w:szCs w:val="28"/>
          <w:lang w:val="en-US"/>
        </w:rPr>
      </w:pPr>
    </w:p>
    <w:p w:rsidR="00BE22BD" w:rsidRDefault="00BE22BD" w:rsidP="00BE22BD">
      <w:pPr>
        <w:autoSpaceDE w:val="0"/>
        <w:autoSpaceDN w:val="0"/>
        <w:adjustRightInd w:val="0"/>
        <w:rPr>
          <w:szCs w:val="28"/>
          <w:lang w:val="en-US"/>
        </w:rPr>
      </w:pPr>
      <w:r>
        <w:rPr>
          <w:szCs w:val="28"/>
          <w:lang w:val="en-US"/>
        </w:rPr>
        <w:t>This is the “</w:t>
      </w:r>
      <w:r w:rsidRPr="00BE22BD">
        <w:rPr>
          <w:b/>
          <w:szCs w:val="28"/>
          <w:lang w:val="en-US"/>
        </w:rPr>
        <w:t>greater good</w:t>
      </w:r>
      <w:r>
        <w:rPr>
          <w:szCs w:val="28"/>
          <w:lang w:val="en-US"/>
        </w:rPr>
        <w:t>” policy.</w:t>
      </w:r>
    </w:p>
    <w:p w:rsidR="00BE22BD" w:rsidRDefault="00BE22BD" w:rsidP="00BE22BD">
      <w:pPr>
        <w:autoSpaceDE w:val="0"/>
        <w:autoSpaceDN w:val="0"/>
        <w:adjustRightInd w:val="0"/>
        <w:rPr>
          <w:szCs w:val="28"/>
          <w:lang w:val="en-US"/>
        </w:rPr>
      </w:pPr>
    </w:p>
    <w:p w:rsidR="00BE22BD" w:rsidRDefault="00BE22BD" w:rsidP="00BE22BD">
      <w:pPr>
        <w:autoSpaceDE w:val="0"/>
        <w:autoSpaceDN w:val="0"/>
        <w:adjustRightInd w:val="0"/>
        <w:rPr>
          <w:szCs w:val="28"/>
          <w:lang w:val="en-US"/>
        </w:rPr>
      </w:pPr>
      <w:r>
        <w:rPr>
          <w:szCs w:val="28"/>
          <w:lang w:val="en-US"/>
        </w:rPr>
        <w:t xml:space="preserve">The state attempts to </w:t>
      </w:r>
      <w:proofErr w:type="spellStart"/>
      <w:r>
        <w:rPr>
          <w:szCs w:val="28"/>
          <w:lang w:val="en-US"/>
        </w:rPr>
        <w:t>neutralise</w:t>
      </w:r>
      <w:proofErr w:type="spellEnd"/>
      <w:r>
        <w:rPr>
          <w:szCs w:val="28"/>
          <w:lang w:val="en-US"/>
        </w:rPr>
        <w:t xml:space="preserve"> this argument by employing its old friends, Raymond White, Alan Mains, William </w:t>
      </w:r>
      <w:proofErr w:type="spellStart"/>
      <w:r>
        <w:rPr>
          <w:szCs w:val="28"/>
          <w:lang w:val="en-US"/>
        </w:rPr>
        <w:t>Matchett</w:t>
      </w:r>
      <w:proofErr w:type="spellEnd"/>
      <w:r>
        <w:rPr>
          <w:szCs w:val="28"/>
          <w:lang w:val="en-US"/>
        </w:rPr>
        <w:t xml:space="preserve"> and so on. </w:t>
      </w:r>
    </w:p>
    <w:p w:rsidR="00BE22BD" w:rsidRDefault="00BE22BD" w:rsidP="00BE22BD">
      <w:pPr>
        <w:autoSpaceDE w:val="0"/>
        <w:autoSpaceDN w:val="0"/>
        <w:adjustRightInd w:val="0"/>
        <w:rPr>
          <w:szCs w:val="28"/>
          <w:lang w:val="en-US"/>
        </w:rPr>
      </w:pPr>
    </w:p>
    <w:p w:rsidR="00BE22BD" w:rsidRDefault="00BE22BD" w:rsidP="00BE22BD">
      <w:pPr>
        <w:autoSpaceDE w:val="0"/>
        <w:autoSpaceDN w:val="0"/>
        <w:adjustRightInd w:val="0"/>
        <w:rPr>
          <w:szCs w:val="28"/>
          <w:lang w:val="en-US"/>
        </w:rPr>
      </w:pPr>
      <w:proofErr w:type="spellStart"/>
      <w:r>
        <w:rPr>
          <w:szCs w:val="28"/>
          <w:lang w:val="en-US"/>
        </w:rPr>
        <w:t>Matchett</w:t>
      </w:r>
      <w:proofErr w:type="spellEnd"/>
      <w:r>
        <w:rPr>
          <w:szCs w:val="28"/>
          <w:lang w:val="en-US"/>
        </w:rPr>
        <w:t>, with his Doctorate, is the current poster boy. Let</w:t>
      </w:r>
      <w:r w:rsidR="0000657E">
        <w:rPr>
          <w:szCs w:val="28"/>
          <w:lang w:val="en-US"/>
        </w:rPr>
        <w:t>’</w:t>
      </w:r>
      <w:r>
        <w:rPr>
          <w:szCs w:val="28"/>
          <w:lang w:val="en-US"/>
        </w:rPr>
        <w:t>s look at what he says</w:t>
      </w:r>
      <w:r w:rsidR="0000657E">
        <w:rPr>
          <w:szCs w:val="28"/>
          <w:lang w:val="en-US"/>
        </w:rPr>
        <w:t>:</w:t>
      </w:r>
    </w:p>
    <w:p w:rsidR="0000657E" w:rsidRDefault="0000657E" w:rsidP="00BE22BD">
      <w:pPr>
        <w:autoSpaceDE w:val="0"/>
        <w:autoSpaceDN w:val="0"/>
        <w:adjustRightInd w:val="0"/>
        <w:rPr>
          <w:szCs w:val="28"/>
          <w:lang w:val="en-US"/>
        </w:rPr>
      </w:pPr>
    </w:p>
    <w:p w:rsidR="00BE22BD" w:rsidRPr="00BB68E8" w:rsidRDefault="00023328" w:rsidP="0000657E">
      <w:pPr>
        <w:autoSpaceDE w:val="0"/>
        <w:autoSpaceDN w:val="0"/>
        <w:adjustRightInd w:val="0"/>
        <w:rPr>
          <w:szCs w:val="28"/>
          <w:lang w:val="en-US"/>
        </w:rPr>
      </w:pPr>
      <w:r w:rsidRPr="00BB68E8">
        <w:rPr>
          <w:szCs w:val="28"/>
          <w:lang w:val="en-US"/>
        </w:rPr>
        <w:t>He says that the state decimated the military arm of the Provisionals.</w:t>
      </w:r>
    </w:p>
    <w:p w:rsidR="00023328" w:rsidRPr="00BB68E8" w:rsidRDefault="00023328" w:rsidP="0000657E">
      <w:pPr>
        <w:autoSpaceDE w:val="0"/>
        <w:autoSpaceDN w:val="0"/>
        <w:adjustRightInd w:val="0"/>
        <w:rPr>
          <w:szCs w:val="28"/>
          <w:lang w:val="en-US"/>
        </w:rPr>
      </w:pPr>
    </w:p>
    <w:p w:rsidR="00023328" w:rsidRPr="00BB68E8" w:rsidRDefault="00023328" w:rsidP="0000657E">
      <w:pPr>
        <w:autoSpaceDE w:val="0"/>
        <w:autoSpaceDN w:val="0"/>
        <w:adjustRightInd w:val="0"/>
        <w:rPr>
          <w:szCs w:val="28"/>
          <w:lang w:val="en-US"/>
        </w:rPr>
      </w:pPr>
      <w:r w:rsidRPr="00BB68E8">
        <w:rPr>
          <w:szCs w:val="28"/>
          <w:lang w:val="en-US"/>
        </w:rPr>
        <w:lastRenderedPageBreak/>
        <w:t>The FRU, he says had only a handful of agents of any worth.</w:t>
      </w:r>
    </w:p>
    <w:p w:rsidR="00023328" w:rsidRPr="00BB68E8" w:rsidRDefault="00023328" w:rsidP="0000657E">
      <w:pPr>
        <w:autoSpaceDE w:val="0"/>
        <w:autoSpaceDN w:val="0"/>
        <w:adjustRightInd w:val="0"/>
        <w:rPr>
          <w:szCs w:val="28"/>
          <w:lang w:val="en-US"/>
        </w:rPr>
      </w:pPr>
    </w:p>
    <w:p w:rsidR="00023328" w:rsidRPr="00BB68E8" w:rsidRDefault="00023328" w:rsidP="0000657E">
      <w:pPr>
        <w:autoSpaceDE w:val="0"/>
        <w:autoSpaceDN w:val="0"/>
        <w:adjustRightInd w:val="0"/>
        <w:rPr>
          <w:szCs w:val="28"/>
          <w:lang w:val="en-US"/>
        </w:rPr>
      </w:pPr>
      <w:proofErr w:type="gramStart"/>
      <w:r w:rsidRPr="00BB68E8">
        <w:rPr>
          <w:szCs w:val="28"/>
          <w:lang w:val="en-US"/>
        </w:rPr>
        <w:t>Astonishingly ,</w:t>
      </w:r>
      <w:proofErr w:type="gramEnd"/>
      <w:r w:rsidRPr="00BB68E8">
        <w:rPr>
          <w:szCs w:val="28"/>
          <w:lang w:val="en-US"/>
        </w:rPr>
        <w:t xml:space="preserve"> he suggests  that the use of agents saved 20,000 lives during the Troubles.</w:t>
      </w:r>
    </w:p>
    <w:p w:rsidR="00023328" w:rsidRPr="00BB68E8" w:rsidRDefault="00023328" w:rsidP="0000657E">
      <w:pPr>
        <w:autoSpaceDE w:val="0"/>
        <w:autoSpaceDN w:val="0"/>
        <w:adjustRightInd w:val="0"/>
        <w:rPr>
          <w:szCs w:val="28"/>
          <w:lang w:val="en-US"/>
        </w:rPr>
      </w:pPr>
    </w:p>
    <w:p w:rsidR="00023328" w:rsidRPr="00BB68E8" w:rsidRDefault="00023328" w:rsidP="0000657E">
      <w:pPr>
        <w:autoSpaceDE w:val="0"/>
        <w:autoSpaceDN w:val="0"/>
        <w:adjustRightInd w:val="0"/>
        <w:rPr>
          <w:szCs w:val="28"/>
          <w:lang w:val="en-US"/>
        </w:rPr>
      </w:pPr>
      <w:r w:rsidRPr="00BB68E8">
        <w:rPr>
          <w:szCs w:val="28"/>
          <w:lang w:val="en-US"/>
        </w:rPr>
        <w:t xml:space="preserve">Mathematics may not be </w:t>
      </w:r>
      <w:proofErr w:type="spellStart"/>
      <w:r w:rsidRPr="00BB68E8">
        <w:rPr>
          <w:szCs w:val="28"/>
          <w:lang w:val="en-US"/>
        </w:rPr>
        <w:t>Dr</w:t>
      </w:r>
      <w:proofErr w:type="spellEnd"/>
      <w:r w:rsidRPr="00BB68E8">
        <w:rPr>
          <w:szCs w:val="28"/>
          <w:lang w:val="en-US"/>
        </w:rPr>
        <w:t xml:space="preserve"> </w:t>
      </w:r>
      <w:proofErr w:type="spellStart"/>
      <w:r w:rsidR="00BB68E8" w:rsidRPr="00BB68E8">
        <w:rPr>
          <w:szCs w:val="28"/>
          <w:lang w:val="en-US"/>
        </w:rPr>
        <w:t>M</w:t>
      </w:r>
      <w:r w:rsidRPr="00BB68E8">
        <w:rPr>
          <w:szCs w:val="28"/>
          <w:lang w:val="en-US"/>
        </w:rPr>
        <w:t>atchett’s</w:t>
      </w:r>
      <w:proofErr w:type="spellEnd"/>
      <w:r w:rsidRPr="00BB68E8">
        <w:rPr>
          <w:szCs w:val="28"/>
          <w:lang w:val="en-US"/>
        </w:rPr>
        <w:t xml:space="preserve"> </w:t>
      </w:r>
      <w:r w:rsidR="00BB68E8" w:rsidRPr="00BB68E8">
        <w:rPr>
          <w:szCs w:val="28"/>
          <w:lang w:val="en-US"/>
        </w:rPr>
        <w:t>strong suit.</w:t>
      </w:r>
    </w:p>
    <w:p w:rsidR="00BB68E8" w:rsidRPr="00BB68E8" w:rsidRDefault="00BB68E8" w:rsidP="0000657E">
      <w:pPr>
        <w:autoSpaceDE w:val="0"/>
        <w:autoSpaceDN w:val="0"/>
        <w:adjustRightInd w:val="0"/>
        <w:rPr>
          <w:szCs w:val="28"/>
          <w:lang w:val="en-US"/>
        </w:rPr>
      </w:pPr>
    </w:p>
    <w:p w:rsidR="00BB68E8" w:rsidRPr="00BB68E8" w:rsidRDefault="00BB68E8" w:rsidP="0000657E">
      <w:pPr>
        <w:autoSpaceDE w:val="0"/>
        <w:autoSpaceDN w:val="0"/>
        <w:adjustRightInd w:val="0"/>
        <w:rPr>
          <w:szCs w:val="28"/>
          <w:lang w:val="en-US"/>
        </w:rPr>
      </w:pPr>
      <w:r w:rsidRPr="00BB68E8">
        <w:rPr>
          <w:szCs w:val="28"/>
          <w:lang w:val="en-US"/>
        </w:rPr>
        <w:t>These and other assertions by him are an attempt to bolster the myth that PIRA were beaten by military means and that any attempt to gainsay this or to suggest that police or army personnel committed crimes is “re-writing history”.</w:t>
      </w:r>
    </w:p>
    <w:p w:rsidR="00BB68E8" w:rsidRPr="00BB68E8" w:rsidRDefault="00BB68E8" w:rsidP="0000657E">
      <w:pPr>
        <w:autoSpaceDE w:val="0"/>
        <w:autoSpaceDN w:val="0"/>
        <w:adjustRightInd w:val="0"/>
        <w:rPr>
          <w:szCs w:val="28"/>
          <w:lang w:val="en-US"/>
        </w:rPr>
      </w:pPr>
    </w:p>
    <w:p w:rsidR="00BB68E8" w:rsidRPr="00BB68E8" w:rsidRDefault="00BB68E8" w:rsidP="0000657E">
      <w:pPr>
        <w:autoSpaceDE w:val="0"/>
        <w:autoSpaceDN w:val="0"/>
        <w:adjustRightInd w:val="0"/>
        <w:rPr>
          <w:szCs w:val="28"/>
          <w:lang w:val="en-US"/>
        </w:rPr>
      </w:pPr>
      <w:r w:rsidRPr="00BB68E8">
        <w:rPr>
          <w:szCs w:val="28"/>
          <w:lang w:val="en-US"/>
        </w:rPr>
        <w:t>The simple truth is that the state used whatever means it chose to end the conflict. That included allowing some innocent civilians to die “for the greater good”.</w:t>
      </w:r>
    </w:p>
    <w:p w:rsidR="00BB68E8" w:rsidRPr="00BB68E8" w:rsidRDefault="00BB68E8" w:rsidP="0000657E">
      <w:pPr>
        <w:autoSpaceDE w:val="0"/>
        <w:autoSpaceDN w:val="0"/>
        <w:adjustRightInd w:val="0"/>
        <w:rPr>
          <w:szCs w:val="28"/>
          <w:lang w:val="en-US"/>
        </w:rPr>
      </w:pPr>
    </w:p>
    <w:p w:rsidR="00BB68E8" w:rsidRDefault="00BB68E8" w:rsidP="0000657E">
      <w:pPr>
        <w:autoSpaceDE w:val="0"/>
        <w:autoSpaceDN w:val="0"/>
        <w:adjustRightInd w:val="0"/>
        <w:rPr>
          <w:szCs w:val="28"/>
          <w:lang w:val="en-US"/>
        </w:rPr>
      </w:pPr>
      <w:r w:rsidRPr="00BB68E8">
        <w:rPr>
          <w:szCs w:val="28"/>
          <w:lang w:val="en-US"/>
        </w:rPr>
        <w:t>Anybody who tells you otherwise is a liar.</w:t>
      </w:r>
    </w:p>
    <w:p w:rsidR="009E1F74" w:rsidRDefault="009E1F74" w:rsidP="0000657E">
      <w:pPr>
        <w:autoSpaceDE w:val="0"/>
        <w:autoSpaceDN w:val="0"/>
        <w:adjustRightInd w:val="0"/>
        <w:rPr>
          <w:szCs w:val="28"/>
          <w:lang w:val="en-US"/>
        </w:rPr>
      </w:pPr>
    </w:p>
    <w:p w:rsidR="00BB68E8" w:rsidRPr="00BB68E8" w:rsidRDefault="00BB68E8" w:rsidP="0000657E">
      <w:pPr>
        <w:autoSpaceDE w:val="0"/>
        <w:autoSpaceDN w:val="0"/>
        <w:adjustRightInd w:val="0"/>
        <w:rPr>
          <w:szCs w:val="28"/>
          <w:lang w:val="en-US"/>
        </w:rPr>
      </w:pPr>
    </w:p>
    <w:p w:rsidR="00BB68E8" w:rsidRPr="00BB68E8" w:rsidRDefault="00BB68E8" w:rsidP="0000657E">
      <w:pPr>
        <w:autoSpaceDE w:val="0"/>
        <w:autoSpaceDN w:val="0"/>
        <w:adjustRightInd w:val="0"/>
        <w:rPr>
          <w:szCs w:val="28"/>
          <w:lang w:val="en-US"/>
        </w:rPr>
      </w:pPr>
    </w:p>
    <w:sectPr w:rsidR="00BB68E8" w:rsidRPr="00BB68E8" w:rsidSect="008F3E2C">
      <w:footerReference w:type="even" r:id="rId10"/>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D10" w:rsidRDefault="002B0D10" w:rsidP="00DF7D03">
      <w:r>
        <w:separator/>
      </w:r>
    </w:p>
  </w:endnote>
  <w:endnote w:type="continuationSeparator" w:id="0">
    <w:p w:rsidR="002B0D10" w:rsidRDefault="002B0D10" w:rsidP="00DF7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26012379"/>
      <w:docPartObj>
        <w:docPartGallery w:val="Page Numbers (Bottom of Page)"/>
        <w:docPartUnique/>
      </w:docPartObj>
    </w:sdtPr>
    <w:sdtEndPr>
      <w:rPr>
        <w:rStyle w:val="PageNumber"/>
      </w:rPr>
    </w:sdtEndPr>
    <w:sdtContent>
      <w:p w:rsidR="00DF7D03" w:rsidRDefault="00DF7D03" w:rsidP="00A50F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DF7D03" w:rsidRDefault="00DF7D03" w:rsidP="00DF7D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07374943"/>
      <w:docPartObj>
        <w:docPartGallery w:val="Page Numbers (Bottom of Page)"/>
        <w:docPartUnique/>
      </w:docPartObj>
    </w:sdtPr>
    <w:sdtEndPr>
      <w:rPr>
        <w:rStyle w:val="PageNumber"/>
      </w:rPr>
    </w:sdtEndPr>
    <w:sdtContent>
      <w:p w:rsidR="00DF7D03" w:rsidRDefault="00DF7D03" w:rsidP="00A50FB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DF7D03" w:rsidRDefault="00DF7D03" w:rsidP="00DF7D0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D10" w:rsidRDefault="002B0D10" w:rsidP="00DF7D03">
      <w:r>
        <w:separator/>
      </w:r>
    </w:p>
  </w:footnote>
  <w:footnote w:type="continuationSeparator" w:id="0">
    <w:p w:rsidR="002B0D10" w:rsidRDefault="002B0D10" w:rsidP="00DF7D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3B4F20"/>
    <w:multiLevelType w:val="hybridMultilevel"/>
    <w:tmpl w:val="668A1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D035D8"/>
    <w:multiLevelType w:val="hybridMultilevel"/>
    <w:tmpl w:val="BFEEC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3B5"/>
    <w:rsid w:val="00002B44"/>
    <w:rsid w:val="0000657E"/>
    <w:rsid w:val="00023328"/>
    <w:rsid w:val="00096DAE"/>
    <w:rsid w:val="000B155E"/>
    <w:rsid w:val="001C15CF"/>
    <w:rsid w:val="001C7F13"/>
    <w:rsid w:val="00210292"/>
    <w:rsid w:val="002B0D10"/>
    <w:rsid w:val="003F345E"/>
    <w:rsid w:val="00510180"/>
    <w:rsid w:val="005670B4"/>
    <w:rsid w:val="005B29DA"/>
    <w:rsid w:val="0069068D"/>
    <w:rsid w:val="006D4BA6"/>
    <w:rsid w:val="00760455"/>
    <w:rsid w:val="007663F2"/>
    <w:rsid w:val="00793486"/>
    <w:rsid w:val="007A6BCB"/>
    <w:rsid w:val="00853B09"/>
    <w:rsid w:val="008B5B8B"/>
    <w:rsid w:val="008F3E2C"/>
    <w:rsid w:val="009146E6"/>
    <w:rsid w:val="0095073A"/>
    <w:rsid w:val="00975D62"/>
    <w:rsid w:val="009A066F"/>
    <w:rsid w:val="009E1F74"/>
    <w:rsid w:val="00B253B5"/>
    <w:rsid w:val="00BB68E8"/>
    <w:rsid w:val="00BC5F95"/>
    <w:rsid w:val="00BE22BD"/>
    <w:rsid w:val="00D03AF2"/>
    <w:rsid w:val="00DF7D03"/>
    <w:rsid w:val="00E601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B84210"/>
  <w15:chartTrackingRefBased/>
  <w15:docId w15:val="{50EDB284-9D23-AF4B-BEA6-323874651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color w:val="0F0F0F"/>
        <w:sz w:val="28"/>
        <w:szCs w:val="3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46E6"/>
    <w:pPr>
      <w:ind w:left="720"/>
      <w:contextualSpacing/>
    </w:pPr>
  </w:style>
  <w:style w:type="paragraph" w:styleId="Footer">
    <w:name w:val="footer"/>
    <w:basedOn w:val="Normal"/>
    <w:link w:val="FooterChar"/>
    <w:uiPriority w:val="99"/>
    <w:unhideWhenUsed/>
    <w:rsid w:val="00DF7D03"/>
    <w:pPr>
      <w:tabs>
        <w:tab w:val="center" w:pos="4513"/>
        <w:tab w:val="right" w:pos="9026"/>
      </w:tabs>
    </w:pPr>
  </w:style>
  <w:style w:type="character" w:customStyle="1" w:styleId="FooterChar">
    <w:name w:val="Footer Char"/>
    <w:basedOn w:val="DefaultParagraphFont"/>
    <w:link w:val="Footer"/>
    <w:uiPriority w:val="99"/>
    <w:rsid w:val="00DF7D03"/>
  </w:style>
  <w:style w:type="character" w:styleId="PageNumber">
    <w:name w:val="page number"/>
    <w:basedOn w:val="DefaultParagraphFont"/>
    <w:uiPriority w:val="99"/>
    <w:semiHidden/>
    <w:unhideWhenUsed/>
    <w:rsid w:val="00DF7D03"/>
  </w:style>
  <w:style w:type="paragraph" w:styleId="NormalWeb">
    <w:name w:val="Normal (Web)"/>
    <w:basedOn w:val="Normal"/>
    <w:uiPriority w:val="99"/>
    <w:semiHidden/>
    <w:unhideWhenUsed/>
    <w:rsid w:val="00760455"/>
    <w:pPr>
      <w:spacing w:before="100" w:beforeAutospacing="1" w:after="100" w:afterAutospacing="1"/>
    </w:pPr>
    <w:rPr>
      <w:rFonts w:eastAsia="Times New Roman"/>
      <w:color w:val="auto"/>
      <w:sz w:val="24"/>
      <w:szCs w:val="24"/>
    </w:rPr>
  </w:style>
  <w:style w:type="character" w:styleId="Hyperlink">
    <w:name w:val="Hyperlink"/>
    <w:basedOn w:val="DefaultParagraphFont"/>
    <w:uiPriority w:val="99"/>
    <w:semiHidden/>
    <w:unhideWhenUsed/>
    <w:rsid w:val="00760455"/>
    <w:rPr>
      <w:color w:val="0000FF"/>
      <w:u w:val="single"/>
    </w:rPr>
  </w:style>
  <w:style w:type="character" w:customStyle="1" w:styleId="apple-converted-space">
    <w:name w:val="apple-converted-space"/>
    <w:basedOn w:val="DefaultParagraphFont"/>
    <w:rsid w:val="007604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2385927">
      <w:bodyDiv w:val="1"/>
      <w:marLeft w:val="0"/>
      <w:marRight w:val="0"/>
      <w:marTop w:val="0"/>
      <w:marBottom w:val="0"/>
      <w:divBdr>
        <w:top w:val="none" w:sz="0" w:space="0" w:color="auto"/>
        <w:left w:val="none" w:sz="0" w:space="0" w:color="auto"/>
        <w:bottom w:val="none" w:sz="0" w:space="0" w:color="auto"/>
        <w:right w:val="none" w:sz="0" w:space="0" w:color="auto"/>
      </w:divBdr>
      <w:divsChild>
        <w:div w:id="1828009745">
          <w:marLeft w:val="0"/>
          <w:marRight w:val="0"/>
          <w:marTop w:val="0"/>
          <w:marBottom w:val="0"/>
          <w:divBdr>
            <w:top w:val="single" w:sz="24" w:space="0" w:color="FFE500"/>
            <w:left w:val="none" w:sz="0" w:space="0" w:color="auto"/>
            <w:bottom w:val="none" w:sz="0" w:space="0" w:color="auto"/>
            <w:right w:val="none" w:sz="0" w:space="0" w:color="auto"/>
          </w:divBdr>
          <w:divsChild>
            <w:div w:id="399249365">
              <w:marLeft w:val="0"/>
              <w:marRight w:val="0"/>
              <w:marTop w:val="0"/>
              <w:marBottom w:val="0"/>
              <w:divBdr>
                <w:top w:val="none" w:sz="0" w:space="0" w:color="auto"/>
                <w:left w:val="none" w:sz="0" w:space="0" w:color="auto"/>
                <w:bottom w:val="none" w:sz="0" w:space="0" w:color="auto"/>
                <w:right w:val="none" w:sz="0" w:space="0" w:color="auto"/>
              </w:divBdr>
              <w:divsChild>
                <w:div w:id="22538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pco.org.uk/docs/20180301%20PM%20direction%202.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eguardian.com/uk/mi5"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theguardian.com/politics/theresam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3297</Words>
  <Characters>18796</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Sefton</dc:creator>
  <cp:keywords/>
  <dc:description/>
  <cp:lastModifiedBy>Peter Sefton</cp:lastModifiedBy>
  <cp:revision>2</cp:revision>
  <dcterms:created xsi:type="dcterms:W3CDTF">2018-09-22T13:38:00Z</dcterms:created>
  <dcterms:modified xsi:type="dcterms:W3CDTF">2018-09-22T13:38:00Z</dcterms:modified>
</cp:coreProperties>
</file>